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25"/>
        <w:gridCol w:w="1926"/>
        <w:gridCol w:w="2590"/>
      </w:tblGrid>
      <w:tr w:rsidR="00FD4D5E" w:rsidRPr="0093267E" w:rsidTr="00FD4D5E">
        <w:tc>
          <w:tcPr>
            <w:tcW w:w="3794" w:type="dxa"/>
          </w:tcPr>
          <w:p w:rsidR="00FD4D5E" w:rsidRPr="0093267E" w:rsidRDefault="0086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r w:rsidR="00FD4D5E" w:rsidRPr="00932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КАРТОЧКА </w:t>
            </w:r>
          </w:p>
          <w:p w:rsidR="00FD4D5E" w:rsidRPr="0093267E" w:rsidRDefault="00FD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МУЗЕЯ</w:t>
            </w:r>
          </w:p>
        </w:tc>
        <w:tc>
          <w:tcPr>
            <w:tcW w:w="5777" w:type="dxa"/>
            <w:gridSpan w:val="3"/>
          </w:tcPr>
          <w:p w:rsidR="00FD4D5E" w:rsidRPr="0093267E" w:rsidRDefault="00FD4D5E" w:rsidP="000D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№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Наименование музея</w:t>
            </w:r>
          </w:p>
        </w:tc>
        <w:tc>
          <w:tcPr>
            <w:tcW w:w="5777" w:type="dxa"/>
            <w:gridSpan w:val="3"/>
          </w:tcPr>
          <w:p w:rsidR="00FD4D5E" w:rsidRPr="0093267E" w:rsidRDefault="00912C1E" w:rsidP="0091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21D85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узей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школы 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5777" w:type="dxa"/>
            <w:gridSpan w:val="3"/>
          </w:tcPr>
          <w:p w:rsidR="00FD4D5E" w:rsidRPr="0093267E" w:rsidRDefault="00F2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777" w:type="dxa"/>
            <w:gridSpan w:val="3"/>
          </w:tcPr>
          <w:p w:rsidR="00FD4D5E" w:rsidRPr="0093267E" w:rsidRDefault="00F2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№1 </w:t>
            </w:r>
            <w:proofErr w:type="spell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имени Т.Г. </w:t>
            </w:r>
            <w:proofErr w:type="spell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Мазура</w:t>
            </w:r>
            <w:proofErr w:type="spell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 w:rsidP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777" w:type="dxa"/>
            <w:gridSpan w:val="3"/>
          </w:tcPr>
          <w:p w:rsidR="00FD4D5E" w:rsidRPr="0093267E" w:rsidRDefault="00F2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5777" w:type="dxa"/>
            <w:gridSpan w:val="3"/>
          </w:tcPr>
          <w:p w:rsidR="00FD4D5E" w:rsidRPr="0093267E" w:rsidRDefault="00F2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413720 Саратовская область , </w:t>
            </w:r>
            <w:proofErr w:type="spell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угачев</w:t>
            </w:r>
            <w:proofErr w:type="spell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Топорковская</w:t>
            </w:r>
            <w:proofErr w:type="spell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, д.  40/1</w:t>
            </w:r>
          </w:p>
        </w:tc>
      </w:tr>
      <w:tr w:rsidR="00B816B3" w:rsidRPr="0093267E" w:rsidTr="00B30755">
        <w:tc>
          <w:tcPr>
            <w:tcW w:w="3794" w:type="dxa"/>
          </w:tcPr>
          <w:p w:rsidR="00B816B3" w:rsidRPr="0093267E" w:rsidRDefault="00B816B3" w:rsidP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1925" w:type="dxa"/>
          </w:tcPr>
          <w:p w:rsidR="00B816B3" w:rsidRPr="0093267E" w:rsidRDefault="00F2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8 (84574) 2-33-27</w:t>
            </w:r>
          </w:p>
        </w:tc>
        <w:tc>
          <w:tcPr>
            <w:tcW w:w="1926" w:type="dxa"/>
          </w:tcPr>
          <w:p w:rsidR="00B816B3" w:rsidRPr="0093267E" w:rsidRDefault="00F2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26" w:type="dxa"/>
          </w:tcPr>
          <w:p w:rsidR="00B816B3" w:rsidRPr="0093267E" w:rsidRDefault="00861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D85" w:rsidRPr="0093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ugachevsosh1@mail</w:t>
            </w:r>
            <w:r w:rsidR="00F21D85" w:rsidRPr="0093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21D85" w:rsidRPr="0093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Сайт музея</w:t>
            </w:r>
          </w:p>
        </w:tc>
        <w:tc>
          <w:tcPr>
            <w:tcW w:w="5777" w:type="dxa"/>
            <w:gridSpan w:val="3"/>
          </w:tcPr>
          <w:p w:rsidR="00FD4D5E" w:rsidRPr="0093267E" w:rsidRDefault="0093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12C1E" w:rsidRPr="00932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https://shkola1pugachev-r64.gosweb.gosuslugi.ru/glavnoe/shkolnyy-muzey/</w:t>
              </w:r>
            </w:hyperlink>
            <w:r w:rsidR="00912C1E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 w:rsidP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педагог (Ф.И.О.) </w:t>
            </w:r>
          </w:p>
        </w:tc>
        <w:tc>
          <w:tcPr>
            <w:tcW w:w="5777" w:type="dxa"/>
            <w:gridSpan w:val="3"/>
          </w:tcPr>
          <w:p w:rsidR="00FD4D5E" w:rsidRPr="0093267E" w:rsidRDefault="00912C1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Дата открытия музея</w:t>
            </w:r>
          </w:p>
        </w:tc>
        <w:tc>
          <w:tcPr>
            <w:tcW w:w="5777" w:type="dxa"/>
            <w:gridSpan w:val="3"/>
          </w:tcPr>
          <w:p w:rsidR="00FD4D5E" w:rsidRPr="0093267E" w:rsidRDefault="00912C1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1967 г.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5777" w:type="dxa"/>
            <w:gridSpan w:val="3"/>
          </w:tcPr>
          <w:p w:rsidR="00FD4D5E" w:rsidRPr="0093267E" w:rsidRDefault="00912C1E" w:rsidP="0093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Музей расположение на 3 этаже здания школы. Состоит из музейной комнаты, площадью 80 кв. м; зала Боевой Славы (холл, площадью 160кв. м), Афганского зала (холл, площадью 100 кв. м), хранилища  экспонатов и ис</w:t>
            </w:r>
            <w:r w:rsidR="00E25441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следовательских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работ (площадью 20 кв. м)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67E" w:rsidRPr="009326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>Полы покрыты линолеумом. Вентиляция проточная. Искусственное освещение – лампы  светодиодные. Витрины с подсветкой. Оснащено датчиками  пожарной сигнализации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 w:rsidP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Разделы экспозиций</w:t>
            </w:r>
          </w:p>
        </w:tc>
        <w:tc>
          <w:tcPr>
            <w:tcW w:w="5777" w:type="dxa"/>
            <w:gridSpan w:val="3"/>
          </w:tcPr>
          <w:p w:rsidR="0093267E" w:rsidRPr="0093267E" w:rsidRDefault="0093267E" w:rsidP="0093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действующие экспозиции:</w:t>
            </w:r>
          </w:p>
          <w:p w:rsidR="00FD4D5E" w:rsidRPr="0093267E" w:rsidRDefault="00FD4D5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A71" w:rsidRPr="0093267E">
              <w:rPr>
                <w:rFonts w:ascii="Times New Roman" w:hAnsi="Times New Roman" w:cs="Times New Roman"/>
                <w:sz w:val="24"/>
                <w:szCs w:val="24"/>
              </w:rPr>
              <w:t>Николаевская женская гимназия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FD4D5E" w:rsidRPr="0093267E" w:rsidRDefault="00FD4D5E" w:rsidP="00F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A71" w:rsidRPr="0093267E">
              <w:rPr>
                <w:rFonts w:ascii="Times New Roman" w:hAnsi="Times New Roman" w:cs="Times New Roman"/>
                <w:sz w:val="24"/>
                <w:szCs w:val="24"/>
              </w:rPr>
              <w:t>Уголок купеческого дома Николаевска</w:t>
            </w:r>
          </w:p>
        </w:tc>
      </w:tr>
      <w:tr w:rsidR="00FD4D5E" w:rsidRPr="0093267E" w:rsidTr="00BC5610">
        <w:tc>
          <w:tcPr>
            <w:tcW w:w="3794" w:type="dxa"/>
          </w:tcPr>
          <w:p w:rsidR="00FD4D5E" w:rsidRPr="0093267E" w:rsidRDefault="00FD4D5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FD4D5E" w:rsidRPr="0093267E" w:rsidRDefault="00FD4D5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A71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Орудия труда и быта 19-20 </w:t>
            </w:r>
            <w:proofErr w:type="spellStart"/>
            <w:r w:rsidR="004B7A71" w:rsidRPr="0093267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="004B7A71" w:rsidRPr="00932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4B7A71" w:rsidRPr="0093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A71" w:rsidRPr="0093267E" w:rsidTr="00BC5610">
        <w:tc>
          <w:tcPr>
            <w:tcW w:w="3794" w:type="dxa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4.История школы с 30-х годов  20</w:t>
            </w:r>
            <w:r w:rsidR="000D7AE2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о наших дней</w:t>
            </w:r>
          </w:p>
        </w:tc>
      </w:tr>
      <w:tr w:rsidR="004B7A71" w:rsidRPr="0093267E" w:rsidTr="00BC5610">
        <w:tc>
          <w:tcPr>
            <w:tcW w:w="3794" w:type="dxa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5.Экспозиция  о </w:t>
            </w:r>
            <w:r w:rsidR="009326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войне 1941-1945 </w:t>
            </w:r>
            <w:proofErr w:type="spellStart"/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«Вечной памятью </w:t>
            </w:r>
            <w:proofErr w:type="gramStart"/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A71" w:rsidRPr="0093267E" w:rsidTr="00BC5610">
        <w:tc>
          <w:tcPr>
            <w:tcW w:w="3794" w:type="dxa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6. «Учитель.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Солдат.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gram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93267E"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AE2" w:rsidRPr="0093267E">
              <w:rPr>
                <w:rFonts w:ascii="Times New Roman" w:hAnsi="Times New Roman" w:cs="Times New Roman"/>
                <w:sz w:val="24"/>
                <w:szCs w:val="24"/>
              </w:rPr>
              <w:t>б учителе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Герое Советского Союза Т.Г. </w:t>
            </w:r>
            <w:proofErr w:type="spell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Мазуре</w:t>
            </w:r>
            <w:proofErr w:type="spellEnd"/>
          </w:p>
        </w:tc>
      </w:tr>
      <w:tr w:rsidR="004B7A71" w:rsidRPr="0093267E" w:rsidTr="00BC5610">
        <w:tc>
          <w:tcPr>
            <w:tcW w:w="3794" w:type="dxa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4B7A71" w:rsidRPr="0093267E" w:rsidRDefault="004B7A71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7. Эхо огненных гор Афганистана</w:t>
            </w:r>
          </w:p>
        </w:tc>
      </w:tr>
      <w:tr w:rsidR="0093267E" w:rsidRPr="0093267E" w:rsidTr="00BC5610">
        <w:tc>
          <w:tcPr>
            <w:tcW w:w="3794" w:type="dxa"/>
          </w:tcPr>
          <w:p w:rsidR="0093267E" w:rsidRPr="0093267E" w:rsidRDefault="0093267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93267E" w:rsidRPr="0093267E" w:rsidRDefault="0093267E" w:rsidP="0093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Регулярно обновляющиеся в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ременные выставки-экспозиции</w:t>
            </w:r>
            <w:proofErr w:type="gram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 действуют выставки: «Солдаты Великой войны», «Моряк с подводной лодки», « СССР – страна мечтателей, страна героев»</w:t>
            </w:r>
          </w:p>
        </w:tc>
      </w:tr>
      <w:tr w:rsidR="00FD4D5E" w:rsidRPr="0093267E" w:rsidTr="00FD4D5E">
        <w:tc>
          <w:tcPr>
            <w:tcW w:w="3794" w:type="dxa"/>
          </w:tcPr>
          <w:p w:rsidR="00FD4D5E" w:rsidRPr="0093267E" w:rsidRDefault="00FD4D5E" w:rsidP="00BC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основного фонда музея </w:t>
            </w:r>
          </w:p>
        </w:tc>
        <w:tc>
          <w:tcPr>
            <w:tcW w:w="5777" w:type="dxa"/>
            <w:gridSpan w:val="3"/>
          </w:tcPr>
          <w:p w:rsidR="0093267E" w:rsidRPr="0093267E" w:rsidRDefault="0093267E" w:rsidP="0093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В основном фонде музея содержится: 510 экспонатов.</w:t>
            </w:r>
            <w:r w:rsidRPr="0093267E">
              <w:rPr>
                <w:sz w:val="24"/>
                <w:szCs w:val="24"/>
              </w:rPr>
              <w:t xml:space="preserve">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ценными экспонатами являются фотоальбомы гимназисток начала XX века, тетрадь и аттестат гимназистки, фотографии преподавателей гимназии, их формулярные списки.  Раритетными являются экспонаты времён войны: стеклянная солдатская фляжка, фронтовые письма, дневник командира РККА, личные вещи Героя Советского Союза </w:t>
            </w:r>
            <w:proofErr w:type="spellStart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Т.Г.Мазура</w:t>
            </w:r>
            <w:proofErr w:type="spellEnd"/>
            <w:r w:rsidRPr="0093267E">
              <w:rPr>
                <w:rFonts w:ascii="Times New Roman" w:hAnsi="Times New Roman" w:cs="Times New Roman"/>
                <w:sz w:val="24"/>
                <w:szCs w:val="24"/>
              </w:rPr>
              <w:t>, школьные принадлежности 1930-ых гг. и др.</w:t>
            </w:r>
          </w:p>
          <w:p w:rsidR="00FD4D5E" w:rsidRPr="0093267E" w:rsidRDefault="0093267E" w:rsidP="0093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В экспозиции «Эхо огненных гор Афганистана» выставлен интересный экспонат – маленький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переносной </w:t>
            </w:r>
            <w:r w:rsidRPr="0093267E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письма из Афганистана, личные вещи бойцов и др.  </w:t>
            </w:r>
          </w:p>
        </w:tc>
      </w:tr>
    </w:tbl>
    <w:p w:rsidR="00FD4D5E" w:rsidRPr="0093267E" w:rsidRDefault="00FD4D5E" w:rsidP="00FD4D5E">
      <w:pPr>
        <w:rPr>
          <w:sz w:val="24"/>
          <w:szCs w:val="24"/>
        </w:rPr>
      </w:pPr>
    </w:p>
    <w:p w:rsidR="00A51985" w:rsidRPr="000D7AE2" w:rsidRDefault="000D7AE2" w:rsidP="000D7AE2">
      <w:pPr>
        <w:jc w:val="both"/>
        <w:rPr>
          <w:rFonts w:ascii="Times New Roman" w:hAnsi="Times New Roman" w:cs="Times New Roman"/>
          <w:sz w:val="28"/>
          <w:szCs w:val="28"/>
        </w:rPr>
      </w:pPr>
      <w:r w:rsidRPr="0093267E">
        <w:rPr>
          <w:rFonts w:ascii="Times New Roman" w:hAnsi="Times New Roman" w:cs="Times New Roman"/>
          <w:sz w:val="24"/>
          <w:szCs w:val="24"/>
        </w:rPr>
        <w:t xml:space="preserve">Директор МОУ «СОШ №1 </w:t>
      </w:r>
      <w:proofErr w:type="spellStart"/>
      <w:r w:rsidRPr="009326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3267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267E">
        <w:rPr>
          <w:rFonts w:ascii="Times New Roman" w:hAnsi="Times New Roman" w:cs="Times New Roman"/>
          <w:sz w:val="24"/>
          <w:szCs w:val="24"/>
        </w:rPr>
        <w:t>угачева</w:t>
      </w:r>
      <w:proofErr w:type="spellEnd"/>
      <w:r w:rsidRPr="0093267E">
        <w:rPr>
          <w:rFonts w:ascii="Times New Roman" w:hAnsi="Times New Roman" w:cs="Times New Roman"/>
          <w:sz w:val="24"/>
          <w:szCs w:val="24"/>
        </w:rPr>
        <w:t xml:space="preserve"> имени Т.Г. </w:t>
      </w:r>
      <w:proofErr w:type="spellStart"/>
      <w:r w:rsidRPr="0093267E">
        <w:rPr>
          <w:rFonts w:ascii="Times New Roman" w:hAnsi="Times New Roman" w:cs="Times New Roman"/>
          <w:sz w:val="24"/>
          <w:szCs w:val="24"/>
        </w:rPr>
        <w:t>Мазура</w:t>
      </w:r>
      <w:proofErr w:type="spellEnd"/>
      <w:r w:rsidRPr="000D7AE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7AE2">
        <w:rPr>
          <w:rFonts w:ascii="Times New Roman" w:hAnsi="Times New Roman" w:cs="Times New Roman"/>
          <w:sz w:val="28"/>
          <w:szCs w:val="28"/>
        </w:rPr>
        <w:t>Никулина М.И.</w:t>
      </w:r>
    </w:p>
    <w:sectPr w:rsidR="00A51985" w:rsidRPr="000D7AE2" w:rsidSect="000D7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7C"/>
    <w:rsid w:val="000D7AE2"/>
    <w:rsid w:val="0043628E"/>
    <w:rsid w:val="004B7A71"/>
    <w:rsid w:val="005D307C"/>
    <w:rsid w:val="005E031B"/>
    <w:rsid w:val="00861AC5"/>
    <w:rsid w:val="00912C1E"/>
    <w:rsid w:val="0093267E"/>
    <w:rsid w:val="00A51985"/>
    <w:rsid w:val="00B816B3"/>
    <w:rsid w:val="00E25441"/>
    <w:rsid w:val="00F21D85"/>
    <w:rsid w:val="00F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2C1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1A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2C1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1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1pugachev-r64.gosweb.gosuslugi.ru/glavnoe/shkolnyy-muz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2023-11-23T05:19:00Z</cp:lastPrinted>
  <dcterms:created xsi:type="dcterms:W3CDTF">2023-11-23T05:11:00Z</dcterms:created>
  <dcterms:modified xsi:type="dcterms:W3CDTF">2023-11-24T12:33:00Z</dcterms:modified>
</cp:coreProperties>
</file>