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F0" w:rsidRPr="000F02F0" w:rsidRDefault="000F02F0" w:rsidP="000F02F0">
      <w:pPr>
        <w:spacing w:beforeAutospacing="1" w:after="0" w:line="240" w:lineRule="auto"/>
        <w:jc w:val="center"/>
        <w:rPr>
          <w:rFonts w:ascii="Times New Roman" w:eastAsia="Times New Roman" w:hAnsi="Times New Roman" w:cs="Times New Roman"/>
          <w:color w:val="333333"/>
          <w:sz w:val="21"/>
          <w:szCs w:val="21"/>
        </w:rPr>
      </w:pPr>
      <w:bookmarkStart w:id="0" w:name="block-8253902"/>
      <w:r w:rsidRPr="000F02F0">
        <w:rPr>
          <w:rFonts w:ascii="Times New Roman" w:eastAsia="Times New Roman" w:hAnsi="Times New Roman" w:cs="Times New Roman"/>
          <w:b/>
          <w:bCs/>
          <w:color w:val="000000"/>
          <w:sz w:val="28"/>
          <w:szCs w:val="28"/>
        </w:rPr>
        <w:t>МИНИСТЕРСТВО ПРОСВЕЩЕНИЯ РОССИЙСКОЙ ФЕДЕРАЦИИ</w:t>
      </w:r>
    </w:p>
    <w:p w:rsidR="000F02F0" w:rsidRPr="000F02F0" w:rsidRDefault="000F02F0" w:rsidP="000F02F0">
      <w:pPr>
        <w:spacing w:beforeAutospacing="1" w:after="0" w:line="240" w:lineRule="auto"/>
        <w:jc w:val="center"/>
        <w:rPr>
          <w:rFonts w:ascii="Times New Roman" w:eastAsia="Times New Roman" w:hAnsi="Times New Roman" w:cs="Times New Roman"/>
          <w:b/>
          <w:bCs/>
          <w:color w:val="000000"/>
          <w:sz w:val="28"/>
          <w:szCs w:val="28"/>
        </w:rPr>
      </w:pPr>
      <w:r w:rsidRPr="000F02F0">
        <w:rPr>
          <w:rFonts w:ascii="Times New Roman" w:eastAsia="Times New Roman" w:hAnsi="Times New Roman" w:cs="Times New Roman"/>
          <w:b/>
          <w:bCs/>
          <w:color w:val="000000"/>
          <w:sz w:val="28"/>
          <w:szCs w:val="28"/>
        </w:rPr>
        <w:t>МИНИСТЕРСТВО ОБРАЗОВАНИЯ САРАТОВСКОЙ ОБЛАСТИ</w:t>
      </w:r>
    </w:p>
    <w:p w:rsidR="000F02F0" w:rsidRPr="000F02F0" w:rsidRDefault="000F02F0" w:rsidP="000F02F0">
      <w:pPr>
        <w:spacing w:beforeAutospacing="1" w:after="0" w:line="240" w:lineRule="auto"/>
        <w:jc w:val="center"/>
        <w:rPr>
          <w:rFonts w:ascii="Times New Roman" w:eastAsia="Times New Roman" w:hAnsi="Times New Roman" w:cs="Times New Roman"/>
          <w:color w:val="333333"/>
          <w:sz w:val="2"/>
          <w:szCs w:val="21"/>
        </w:rPr>
      </w:pPr>
    </w:p>
    <w:p w:rsidR="000F02F0" w:rsidRPr="000F02F0" w:rsidRDefault="000F02F0" w:rsidP="000F02F0">
      <w:pPr>
        <w:spacing w:after="0" w:line="240" w:lineRule="auto"/>
        <w:jc w:val="center"/>
        <w:rPr>
          <w:rFonts w:ascii="Times New Roman" w:eastAsia="Times New Roman" w:hAnsi="Times New Roman" w:cs="Times New Roman"/>
          <w:color w:val="333333"/>
          <w:sz w:val="21"/>
          <w:szCs w:val="21"/>
        </w:rPr>
      </w:pPr>
      <w:r w:rsidRPr="000F02F0">
        <w:rPr>
          <w:rFonts w:ascii="Times New Roman" w:eastAsia="Times New Roman" w:hAnsi="Times New Roman" w:cs="Times New Roman"/>
          <w:b/>
          <w:bCs/>
          <w:color w:val="000000"/>
          <w:sz w:val="28"/>
          <w:szCs w:val="28"/>
          <w:shd w:val="clear" w:color="auto" w:fill="FFFFFF"/>
        </w:rPr>
        <w:t>АДМИНИСТРАЦИЯ ПУГАЧЕВСКОГО МУНИЦИПАЛЬНОГО РАЙОНА</w:t>
      </w:r>
    </w:p>
    <w:p w:rsidR="000F02F0" w:rsidRPr="000F02F0" w:rsidRDefault="000F02F0" w:rsidP="000F02F0">
      <w:pPr>
        <w:spacing w:before="100" w:beforeAutospacing="1" w:after="0" w:line="240" w:lineRule="auto"/>
        <w:jc w:val="center"/>
        <w:rPr>
          <w:rFonts w:ascii="Times New Roman" w:eastAsia="Times New Roman" w:hAnsi="Times New Roman" w:cs="Times New Roman"/>
          <w:color w:val="333333"/>
          <w:sz w:val="21"/>
          <w:szCs w:val="21"/>
        </w:rPr>
      </w:pPr>
      <w:r w:rsidRPr="000F02F0">
        <w:rPr>
          <w:rFonts w:ascii="Times New Roman" w:eastAsia="Times New Roman" w:hAnsi="Times New Roman" w:cs="Times New Roman"/>
          <w:b/>
          <w:bCs/>
          <w:color w:val="000000"/>
          <w:sz w:val="28"/>
          <w:szCs w:val="28"/>
        </w:rPr>
        <w:t xml:space="preserve">МУНИЦИПАЛЬНОЕ ОБЩЕОБРАЗОВАТЕЛЬНОЕ УЧРЕЖДЕНИЕ «СРЕДНЯЯ  ОБЩЕОБРАЗОВАТЕЛЬНАЯ ШКОЛА № 1 </w:t>
      </w:r>
      <w:proofErr w:type="spellStart"/>
      <w:r w:rsidRPr="000F02F0">
        <w:rPr>
          <w:rFonts w:ascii="Times New Roman" w:eastAsia="Times New Roman" w:hAnsi="Times New Roman" w:cs="Times New Roman"/>
          <w:b/>
          <w:bCs/>
          <w:color w:val="000000"/>
          <w:sz w:val="28"/>
          <w:szCs w:val="28"/>
        </w:rPr>
        <w:t>г</w:t>
      </w:r>
      <w:proofErr w:type="gramStart"/>
      <w:r w:rsidRPr="000F02F0">
        <w:rPr>
          <w:rFonts w:ascii="Times New Roman" w:eastAsia="Times New Roman" w:hAnsi="Times New Roman" w:cs="Times New Roman"/>
          <w:b/>
          <w:bCs/>
          <w:color w:val="000000"/>
          <w:sz w:val="28"/>
          <w:szCs w:val="28"/>
        </w:rPr>
        <w:t>.П</w:t>
      </w:r>
      <w:proofErr w:type="gramEnd"/>
      <w:r w:rsidRPr="000F02F0">
        <w:rPr>
          <w:rFonts w:ascii="Times New Roman" w:eastAsia="Times New Roman" w:hAnsi="Times New Roman" w:cs="Times New Roman"/>
          <w:b/>
          <w:bCs/>
          <w:color w:val="000000"/>
          <w:sz w:val="28"/>
          <w:szCs w:val="28"/>
        </w:rPr>
        <w:t>УГАЧЕВА</w:t>
      </w:r>
      <w:proofErr w:type="spellEnd"/>
      <w:r w:rsidRPr="000F02F0">
        <w:rPr>
          <w:rFonts w:ascii="Times New Roman" w:eastAsia="Times New Roman" w:hAnsi="Times New Roman" w:cs="Times New Roman"/>
          <w:b/>
          <w:bCs/>
          <w:color w:val="000000"/>
          <w:sz w:val="28"/>
          <w:szCs w:val="28"/>
        </w:rPr>
        <w:t xml:space="preserve"> САРАТОВСКОЙ ОБЛАСТИ ИМЕНИ Т.Г. МАЗУРА»</w:t>
      </w:r>
    </w:p>
    <w:p w:rsidR="00D815BF" w:rsidRPr="00E67825" w:rsidRDefault="00D815BF">
      <w:pPr>
        <w:spacing w:after="0"/>
        <w:ind w:left="120"/>
      </w:pPr>
    </w:p>
    <w:p w:rsidR="00D815BF" w:rsidRPr="00E67825" w:rsidRDefault="00D815BF">
      <w:pPr>
        <w:spacing w:after="0"/>
        <w:ind w:left="120"/>
      </w:pPr>
    </w:p>
    <w:p w:rsidR="00D815BF" w:rsidRPr="00E67825" w:rsidRDefault="00D815BF">
      <w:pPr>
        <w:spacing w:after="0"/>
        <w:ind w:left="120"/>
      </w:pPr>
    </w:p>
    <w:p w:rsidR="00D815BF" w:rsidRPr="00E67825" w:rsidRDefault="00456B04">
      <w:pPr>
        <w:spacing w:after="0"/>
        <w:ind w:left="120"/>
      </w:pPr>
      <w:r w:rsidRPr="00E67825">
        <w:rPr>
          <w:rFonts w:ascii="Times New Roman" w:hAnsi="Times New Roman"/>
          <w:color w:val="000000"/>
          <w:sz w:val="28"/>
        </w:rPr>
        <w:t>‌</w:t>
      </w:r>
    </w:p>
    <w:p w:rsidR="00D815BF" w:rsidRPr="00E67825" w:rsidRDefault="00D815BF">
      <w:pPr>
        <w:spacing w:after="0"/>
        <w:ind w:left="120"/>
      </w:pPr>
    </w:p>
    <w:p w:rsidR="00D815BF" w:rsidRPr="00E67825" w:rsidRDefault="00D815BF">
      <w:pPr>
        <w:spacing w:after="0"/>
        <w:ind w:left="120"/>
      </w:pPr>
    </w:p>
    <w:p w:rsidR="00D815BF" w:rsidRPr="00E67825" w:rsidRDefault="00D815BF">
      <w:pPr>
        <w:spacing w:after="0"/>
        <w:ind w:left="120"/>
      </w:pPr>
    </w:p>
    <w:p w:rsidR="00D815BF" w:rsidRPr="00E67825" w:rsidRDefault="00456B04">
      <w:pPr>
        <w:spacing w:after="0" w:line="408" w:lineRule="auto"/>
        <w:ind w:left="120"/>
        <w:jc w:val="center"/>
      </w:pPr>
      <w:r w:rsidRPr="00E67825">
        <w:rPr>
          <w:rFonts w:ascii="Times New Roman" w:hAnsi="Times New Roman"/>
          <w:b/>
          <w:color w:val="000000"/>
          <w:sz w:val="28"/>
        </w:rPr>
        <w:t>РАБОЧАЯ ПРОГРАММА</w:t>
      </w:r>
    </w:p>
    <w:p w:rsidR="00D815BF" w:rsidRPr="00E67825" w:rsidRDefault="00456B04">
      <w:pPr>
        <w:spacing w:after="0" w:line="408" w:lineRule="auto"/>
        <w:ind w:left="120"/>
        <w:jc w:val="center"/>
      </w:pPr>
      <w:r w:rsidRPr="00E67825">
        <w:rPr>
          <w:rFonts w:ascii="Times New Roman" w:hAnsi="Times New Roman"/>
          <w:color w:val="000000"/>
          <w:sz w:val="28"/>
        </w:rPr>
        <w:t>(</w:t>
      </w:r>
      <w:r>
        <w:rPr>
          <w:rFonts w:ascii="Times New Roman" w:hAnsi="Times New Roman"/>
          <w:color w:val="000000"/>
          <w:sz w:val="28"/>
        </w:rPr>
        <w:t>ID</w:t>
      </w:r>
      <w:r w:rsidRPr="00E67825">
        <w:rPr>
          <w:rFonts w:ascii="Times New Roman" w:hAnsi="Times New Roman"/>
          <w:color w:val="000000"/>
          <w:sz w:val="28"/>
        </w:rPr>
        <w:t xml:space="preserve"> 1155564)</w:t>
      </w:r>
    </w:p>
    <w:p w:rsidR="00D815BF" w:rsidRPr="00E67825" w:rsidRDefault="00D815BF">
      <w:pPr>
        <w:spacing w:after="0"/>
        <w:ind w:left="120"/>
        <w:jc w:val="center"/>
      </w:pPr>
    </w:p>
    <w:p w:rsidR="00D815BF" w:rsidRPr="00E67825" w:rsidRDefault="00456B04">
      <w:pPr>
        <w:spacing w:after="0" w:line="408" w:lineRule="auto"/>
        <w:ind w:left="120"/>
        <w:jc w:val="center"/>
      </w:pPr>
      <w:r w:rsidRPr="00E67825">
        <w:rPr>
          <w:rFonts w:ascii="Times New Roman" w:hAnsi="Times New Roman"/>
          <w:b/>
          <w:color w:val="000000"/>
          <w:sz w:val="28"/>
        </w:rPr>
        <w:t>учебного предмета «Основы безопасности жизнедеятельности»</w:t>
      </w:r>
    </w:p>
    <w:p w:rsidR="00D815BF" w:rsidRPr="00E67825" w:rsidRDefault="00456B04">
      <w:pPr>
        <w:spacing w:after="0" w:line="408" w:lineRule="auto"/>
        <w:ind w:left="120"/>
        <w:jc w:val="center"/>
      </w:pPr>
      <w:r w:rsidRPr="00E67825">
        <w:rPr>
          <w:rFonts w:ascii="Times New Roman" w:hAnsi="Times New Roman"/>
          <w:color w:val="000000"/>
          <w:sz w:val="28"/>
        </w:rPr>
        <w:t xml:space="preserve">для обучающихся 8-9 классов </w:t>
      </w: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Pr="00E67825" w:rsidRDefault="00D815BF">
      <w:pPr>
        <w:spacing w:after="0"/>
        <w:ind w:left="120"/>
        <w:jc w:val="center"/>
      </w:pPr>
    </w:p>
    <w:p w:rsidR="00D815BF" w:rsidRDefault="00D815BF">
      <w:pPr>
        <w:spacing w:after="0"/>
        <w:ind w:left="120"/>
        <w:jc w:val="center"/>
      </w:pPr>
    </w:p>
    <w:p w:rsidR="000F02F0" w:rsidRDefault="000F02F0">
      <w:pPr>
        <w:spacing w:after="0"/>
        <w:ind w:left="120"/>
        <w:jc w:val="center"/>
      </w:pPr>
    </w:p>
    <w:p w:rsidR="000F02F0" w:rsidRDefault="000F02F0">
      <w:pPr>
        <w:spacing w:after="0"/>
        <w:ind w:left="120"/>
        <w:jc w:val="center"/>
      </w:pPr>
    </w:p>
    <w:p w:rsidR="000F02F0" w:rsidRDefault="000F02F0">
      <w:pPr>
        <w:spacing w:after="0"/>
        <w:ind w:left="120"/>
        <w:jc w:val="center"/>
      </w:pPr>
    </w:p>
    <w:p w:rsidR="000F02F0" w:rsidRDefault="000F02F0">
      <w:pPr>
        <w:spacing w:after="0"/>
        <w:ind w:left="120"/>
        <w:jc w:val="center"/>
      </w:pPr>
    </w:p>
    <w:p w:rsidR="000F02F0" w:rsidRDefault="000F02F0">
      <w:pPr>
        <w:spacing w:after="0"/>
        <w:ind w:left="120"/>
        <w:jc w:val="center"/>
      </w:pPr>
    </w:p>
    <w:p w:rsidR="000F02F0" w:rsidRDefault="000F02F0">
      <w:pPr>
        <w:spacing w:after="0"/>
        <w:ind w:left="120"/>
        <w:jc w:val="center"/>
      </w:pPr>
    </w:p>
    <w:p w:rsidR="000F02F0" w:rsidRDefault="000F02F0">
      <w:pPr>
        <w:spacing w:after="0"/>
        <w:ind w:left="120"/>
        <w:jc w:val="center"/>
      </w:pPr>
    </w:p>
    <w:p w:rsidR="00D815BF" w:rsidRPr="00E67825" w:rsidRDefault="00456B04">
      <w:pPr>
        <w:spacing w:after="0"/>
        <w:ind w:left="120"/>
        <w:jc w:val="center"/>
      </w:pPr>
      <w:r w:rsidRPr="00E67825">
        <w:rPr>
          <w:rFonts w:ascii="Times New Roman" w:hAnsi="Times New Roman"/>
          <w:color w:val="000000"/>
          <w:sz w:val="28"/>
        </w:rPr>
        <w:t>​</w:t>
      </w:r>
      <w:bookmarkStart w:id="1" w:name="1227e185-9fcf-41a3-b6e4-b2f387a36924"/>
      <w:r w:rsidR="00E13C17">
        <w:rPr>
          <w:rFonts w:ascii="Times New Roman" w:hAnsi="Times New Roman"/>
          <w:b/>
          <w:color w:val="000000"/>
          <w:sz w:val="28"/>
        </w:rPr>
        <w:t>г.</w:t>
      </w:r>
      <w:r w:rsidRPr="00E67825">
        <w:rPr>
          <w:rFonts w:ascii="Times New Roman" w:hAnsi="Times New Roman"/>
          <w:b/>
          <w:color w:val="000000"/>
          <w:sz w:val="28"/>
        </w:rPr>
        <w:t xml:space="preserve"> Пу</w:t>
      </w:r>
      <w:bookmarkStart w:id="2" w:name="_GoBack"/>
      <w:bookmarkEnd w:id="2"/>
      <w:r w:rsidRPr="00E67825">
        <w:rPr>
          <w:rFonts w:ascii="Times New Roman" w:hAnsi="Times New Roman"/>
          <w:b/>
          <w:color w:val="000000"/>
          <w:sz w:val="28"/>
        </w:rPr>
        <w:t>гачев</w:t>
      </w:r>
      <w:bookmarkEnd w:id="1"/>
      <w:r w:rsidRPr="00E67825">
        <w:rPr>
          <w:rFonts w:ascii="Times New Roman" w:hAnsi="Times New Roman"/>
          <w:b/>
          <w:color w:val="000000"/>
          <w:sz w:val="28"/>
        </w:rPr>
        <w:t>‌ ‌</w:t>
      </w:r>
      <w:r w:rsidRPr="00E67825">
        <w:rPr>
          <w:rFonts w:ascii="Times New Roman" w:hAnsi="Times New Roman"/>
          <w:color w:val="000000"/>
          <w:sz w:val="28"/>
        </w:rPr>
        <w:t>​</w:t>
      </w:r>
    </w:p>
    <w:p w:rsidR="00D815BF" w:rsidRPr="00E67825" w:rsidRDefault="00D815BF">
      <w:pPr>
        <w:spacing w:after="0"/>
        <w:ind w:left="120"/>
      </w:pPr>
    </w:p>
    <w:p w:rsidR="00D815BF" w:rsidRPr="00A9790C" w:rsidRDefault="00456B04">
      <w:pPr>
        <w:spacing w:after="0" w:line="264" w:lineRule="auto"/>
        <w:ind w:left="120"/>
        <w:jc w:val="both"/>
        <w:rPr>
          <w:sz w:val="28"/>
          <w:szCs w:val="28"/>
        </w:rPr>
      </w:pPr>
      <w:bookmarkStart w:id="3" w:name="block-8253903"/>
      <w:bookmarkEnd w:id="0"/>
      <w:r w:rsidRPr="00A9790C">
        <w:rPr>
          <w:rFonts w:ascii="Times New Roman" w:hAnsi="Times New Roman"/>
          <w:b/>
          <w:color w:val="000000"/>
          <w:sz w:val="28"/>
          <w:szCs w:val="28"/>
        </w:rPr>
        <w:t>ПОЯСНИТЕЛЬНАЯ ЗАПИСКА</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Настоящая Программа обеспечивает:</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ясное понимание </w:t>
      </w:r>
      <w:proofErr w:type="gramStart"/>
      <w:r w:rsidRPr="00A9790C">
        <w:rPr>
          <w:rFonts w:ascii="Times New Roman" w:hAnsi="Times New Roman"/>
          <w:color w:val="000000"/>
          <w:sz w:val="28"/>
          <w:szCs w:val="28"/>
        </w:rPr>
        <w:t>обучающимися</w:t>
      </w:r>
      <w:proofErr w:type="gramEnd"/>
      <w:r w:rsidRPr="00A9790C">
        <w:rPr>
          <w:rFonts w:ascii="Times New Roman" w:hAnsi="Times New Roman"/>
          <w:color w:val="000000"/>
          <w:sz w:val="28"/>
          <w:szCs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прочное усвоение </w:t>
      </w:r>
      <w:proofErr w:type="gramStart"/>
      <w:r w:rsidRPr="00A9790C">
        <w:rPr>
          <w:rFonts w:ascii="Times New Roman" w:hAnsi="Times New Roman"/>
          <w:color w:val="000000"/>
          <w:sz w:val="28"/>
          <w:szCs w:val="28"/>
        </w:rPr>
        <w:t>обучающимися</w:t>
      </w:r>
      <w:proofErr w:type="gramEnd"/>
      <w:r w:rsidRPr="00A9790C">
        <w:rPr>
          <w:rFonts w:ascii="Times New Roman" w:hAnsi="Times New Roman"/>
          <w:color w:val="000000"/>
          <w:sz w:val="28"/>
          <w:szCs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возможность выработки и закрепления у обучающихся умений и навыков, необходимых для последующей жизни;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выработку практико-ориентированных компетенций, соответствующих потребностям современности;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реализацию оптимального баланса </w:t>
      </w:r>
      <w:proofErr w:type="spellStart"/>
      <w:r w:rsidRPr="00A9790C">
        <w:rPr>
          <w:rFonts w:ascii="Times New Roman" w:hAnsi="Times New Roman"/>
          <w:color w:val="000000"/>
          <w:sz w:val="28"/>
          <w:szCs w:val="28"/>
        </w:rPr>
        <w:t>межпредметных</w:t>
      </w:r>
      <w:proofErr w:type="spellEnd"/>
      <w:r w:rsidRPr="00A9790C">
        <w:rPr>
          <w:rFonts w:ascii="Times New Roman" w:hAnsi="Times New Roman"/>
          <w:color w:val="000000"/>
          <w:sz w:val="28"/>
          <w:szCs w:val="28"/>
        </w:rPr>
        <w:t xml:space="preserve"> связей и их </w:t>
      </w:r>
      <w:proofErr w:type="gramStart"/>
      <w:r w:rsidRPr="00A9790C">
        <w:rPr>
          <w:rFonts w:ascii="Times New Roman" w:hAnsi="Times New Roman"/>
          <w:color w:val="000000"/>
          <w:sz w:val="28"/>
          <w:szCs w:val="28"/>
        </w:rPr>
        <w:t>разумное</w:t>
      </w:r>
      <w:proofErr w:type="gram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взаимодополнение</w:t>
      </w:r>
      <w:proofErr w:type="spellEnd"/>
      <w:r w:rsidRPr="00A9790C">
        <w:rPr>
          <w:rFonts w:ascii="Times New Roman" w:hAnsi="Times New Roman"/>
          <w:color w:val="000000"/>
          <w:sz w:val="28"/>
          <w:szCs w:val="28"/>
        </w:rPr>
        <w:t>, способствующее формированию практических умений и навыков.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 Программе содержание учебного предмета О</w:t>
      </w:r>
      <w:proofErr w:type="gramStart"/>
      <w:r w:rsidRPr="00A9790C">
        <w:rPr>
          <w:rFonts w:ascii="Times New Roman" w:hAnsi="Times New Roman"/>
          <w:color w:val="000000"/>
          <w:sz w:val="28"/>
          <w:szCs w:val="28"/>
        </w:rPr>
        <w:t>БЖ стр</w:t>
      </w:r>
      <w:proofErr w:type="gramEnd"/>
      <w:r w:rsidRPr="00A9790C">
        <w:rPr>
          <w:rFonts w:ascii="Times New Roman" w:hAnsi="Times New Roman"/>
          <w:color w:val="000000"/>
          <w:sz w:val="28"/>
          <w:szCs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1 «Культура безопасности жизнедеятельности в современном обществе»;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2 «Безопасность в быту»;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3 «Безопасность на транспорте»;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4 «Безопасность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5 «Безопасность в природной среде»;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модуль № 6 «Здоровье и как его сохранить. Основы медицинских знаний»;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7 «Безопасность в социуме»;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8 «Безопасность в информационном пространстве»;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 9 «Основы противодействия экстремизму и терроризму»;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модуль №10 «Взаимодействие личности, общества и государства в обеспечении безопасности жизни и здоровья населения».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ОБЩАЯ ХАРАКТЕРИСТИКА УЧЕБНОГО ПРЕДМЕТА «ОСНОВЫ БЕЗОПАСНОСТИ ЖИЗНЕДЕЯТЕЛЬНОСТИ»</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9790C">
        <w:rPr>
          <w:rFonts w:ascii="Times New Roman" w:hAnsi="Times New Roman"/>
          <w:color w:val="000000"/>
          <w:sz w:val="28"/>
          <w:szCs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9790C">
        <w:rPr>
          <w:rFonts w:ascii="Times New Roman" w:hAnsi="Times New Roman"/>
          <w:color w:val="000000"/>
          <w:sz w:val="28"/>
          <w:szCs w:val="28"/>
        </w:rPr>
        <w:t>достижением</w:t>
      </w:r>
      <w:proofErr w:type="gramEnd"/>
      <w:r w:rsidRPr="00A9790C">
        <w:rPr>
          <w:rFonts w:ascii="Times New Roman" w:hAnsi="Times New Roman"/>
          <w:color w:val="000000"/>
          <w:sz w:val="28"/>
          <w:szCs w:val="28"/>
        </w:rPr>
        <w:t xml:space="preserve"> как для отечественного, так и для мирового образовательного сообщества.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A9790C">
        <w:rPr>
          <w:rFonts w:ascii="Times New Roman" w:hAnsi="Times New Roman"/>
          <w:color w:val="000000"/>
          <w:sz w:val="28"/>
          <w:szCs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9790C">
        <w:rPr>
          <w:rFonts w:ascii="Times New Roman" w:hAnsi="Times New Roman"/>
          <w:color w:val="000000"/>
          <w:sz w:val="28"/>
          <w:szCs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A9790C">
        <w:rPr>
          <w:rFonts w:ascii="Times New Roman" w:hAnsi="Times New Roman"/>
          <w:color w:val="000000"/>
          <w:sz w:val="28"/>
          <w:szCs w:val="28"/>
        </w:rPr>
        <w:lastRenderedPageBreak/>
        <w:t xml:space="preserve">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9790C">
        <w:rPr>
          <w:rFonts w:ascii="Times New Roman" w:hAnsi="Times New Roman"/>
          <w:color w:val="000000"/>
          <w:sz w:val="28"/>
          <w:szCs w:val="28"/>
        </w:rPr>
        <w:t>нейтрализовывать</w:t>
      </w:r>
      <w:proofErr w:type="spellEnd"/>
      <w:r w:rsidRPr="00A9790C">
        <w:rPr>
          <w:rFonts w:ascii="Times New Roman" w:hAnsi="Times New Roman"/>
          <w:color w:val="000000"/>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ЦЕЛЬ ИЗУЧЕНИЯ УЧЕБНОГО ПРЕДМЕТА «ОСНОВЫ БЕЗОПАСНОСТИ ЖИЗНЕДЕЯТЕЛЬНОСТИ»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Целью изучения учебного предмета ОБЖ на уровне основного общего образования является формирование у </w:t>
      </w:r>
      <w:proofErr w:type="gramStart"/>
      <w:r w:rsidRPr="00A9790C">
        <w:rPr>
          <w:rFonts w:ascii="Times New Roman" w:hAnsi="Times New Roman"/>
          <w:color w:val="000000"/>
          <w:sz w:val="28"/>
          <w:szCs w:val="28"/>
        </w:rPr>
        <w:t>обучающихся</w:t>
      </w:r>
      <w:proofErr w:type="gramEnd"/>
      <w:r w:rsidRPr="00A9790C">
        <w:rPr>
          <w:rFonts w:ascii="Times New Roman" w:hAnsi="Times New Roman"/>
          <w:color w:val="000000"/>
          <w:sz w:val="28"/>
          <w:szCs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15BF" w:rsidRPr="00A9790C" w:rsidRDefault="00456B04">
      <w:pPr>
        <w:numPr>
          <w:ilvl w:val="0"/>
          <w:numId w:val="1"/>
        </w:numPr>
        <w:spacing w:after="0" w:line="264" w:lineRule="auto"/>
        <w:jc w:val="both"/>
        <w:rPr>
          <w:sz w:val="28"/>
          <w:szCs w:val="28"/>
        </w:rPr>
      </w:pPr>
      <w:r w:rsidRPr="00A9790C">
        <w:rPr>
          <w:rFonts w:ascii="Times New Roman" w:hAnsi="Times New Roman"/>
          <w:color w:val="00000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815BF" w:rsidRPr="00A9790C" w:rsidRDefault="00456B04">
      <w:pPr>
        <w:numPr>
          <w:ilvl w:val="0"/>
          <w:numId w:val="1"/>
        </w:numPr>
        <w:spacing w:after="0" w:line="264" w:lineRule="auto"/>
        <w:jc w:val="both"/>
        <w:rPr>
          <w:sz w:val="28"/>
          <w:szCs w:val="28"/>
        </w:rPr>
      </w:pP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815BF" w:rsidRPr="00A9790C" w:rsidRDefault="00456B04">
      <w:pPr>
        <w:numPr>
          <w:ilvl w:val="0"/>
          <w:numId w:val="1"/>
        </w:numPr>
        <w:spacing w:after="0" w:line="264" w:lineRule="auto"/>
        <w:jc w:val="both"/>
        <w:rPr>
          <w:sz w:val="28"/>
          <w:szCs w:val="28"/>
        </w:rPr>
      </w:pPr>
      <w:r w:rsidRPr="00A9790C">
        <w:rPr>
          <w:rFonts w:ascii="Times New Roman" w:hAnsi="Times New Roman"/>
          <w:color w:val="00000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56B04" w:rsidRPr="00A9790C" w:rsidRDefault="00456B04">
      <w:pPr>
        <w:spacing w:after="0" w:line="264" w:lineRule="auto"/>
        <w:ind w:left="120"/>
        <w:jc w:val="both"/>
        <w:rPr>
          <w:rFonts w:ascii="Times New Roman" w:hAnsi="Times New Roman"/>
          <w:b/>
          <w:color w:val="000000"/>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МЕСТО ПРЕДМЕТА В УЧЕБНОМ ПЛАНЕ</w:t>
      </w:r>
    </w:p>
    <w:p w:rsidR="00D815BF" w:rsidRPr="00A9790C" w:rsidRDefault="00456B04">
      <w:pPr>
        <w:spacing w:after="0" w:line="264" w:lineRule="auto"/>
        <w:ind w:left="120"/>
        <w:jc w:val="both"/>
        <w:rPr>
          <w:sz w:val="28"/>
          <w:szCs w:val="28"/>
        </w:rPr>
      </w:pPr>
      <w:r w:rsidRPr="00A9790C">
        <w:rPr>
          <w:rFonts w:ascii="Times New Roman" w:hAnsi="Times New Roman"/>
          <w:color w:val="000000"/>
          <w:sz w:val="28"/>
          <w:szCs w:val="28"/>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815BF" w:rsidRPr="00A9790C" w:rsidRDefault="00D815BF">
      <w:pPr>
        <w:rPr>
          <w:sz w:val="28"/>
          <w:szCs w:val="28"/>
        </w:rPr>
        <w:sectPr w:rsidR="00D815BF" w:rsidRPr="00A9790C">
          <w:pgSz w:w="11906" w:h="16383"/>
          <w:pgMar w:top="1134" w:right="850" w:bottom="1134" w:left="1701" w:header="720" w:footer="720" w:gutter="0"/>
          <w:cols w:space="720"/>
        </w:sectPr>
      </w:pPr>
    </w:p>
    <w:p w:rsidR="00D815BF" w:rsidRPr="00A9790C" w:rsidRDefault="00456B04">
      <w:pPr>
        <w:spacing w:after="0" w:line="264" w:lineRule="auto"/>
        <w:ind w:left="120"/>
        <w:jc w:val="both"/>
        <w:rPr>
          <w:sz w:val="28"/>
          <w:szCs w:val="28"/>
        </w:rPr>
      </w:pPr>
      <w:bookmarkStart w:id="4" w:name="block-8253898"/>
      <w:bookmarkEnd w:id="3"/>
      <w:r w:rsidRPr="00A9790C">
        <w:rPr>
          <w:rFonts w:ascii="Times New Roman" w:hAnsi="Times New Roman"/>
          <w:b/>
          <w:color w:val="000000"/>
          <w:sz w:val="28"/>
          <w:szCs w:val="28"/>
        </w:rPr>
        <w:lastRenderedPageBreak/>
        <w:t>СОДЕРЖАНИЕ УЧЕБНОГО ПРЕДМЕТА</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1 «Культура безопасности жизнедеятельности в современном обществе»: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цель и задачи учебного предмета ОБЖ, его ключевые понятия и значение для человека;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смысл понятий «опасность», «безопасность», «риск», «культура безопасности жизнедеятельности»;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источники и факторы опасности, их классификация;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общие принципы безопасного поведения;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виды чрезвычайных ситуаций, сходство и различия опасной, экстремальной и чрезвычайной ситуаций;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уровни взаимодействия человека и окружающей среды;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механизм перерастания повседневной ситуации в чрезвычайную ситуацию, правила поведения в опасных и чрезвычайных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2 «Безопасность в быту»: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основные источники опасности в быту и их классификация;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защита прав потребителя, сроки годности и состав продуктов питания;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бытовые отравления и причины их возникновения, классификация ядовитых веществ и их 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признаки отравления, приёмы и правила оказания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комплектования и хранения домашней аптечки;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бытовые травмы и правила их предупреждения, приёмы и правила оказания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обращения с газовыми и электрическими приборами, приёмы и правила оказания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поведения в подъезде и лифте, а также при входе и выходе из них;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пожар и факторы его развития;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условия и причины возникновения пожаров, их возможные последствия, приёмы и правила оказания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первичные средства пожаротушения;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вызова экстренных служб и порядок взаимодействия с ними, ответственность за ложные сообщения;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права, обязанности и ответственность граждан в области пожарной безопасности;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ситуации криминального характера, правила поведения с малознакомыми людьми;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меры по предотвращению проникновения злоумышленников в дом, правила поведения при попытке проникновения в дом посторонних;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классификация аварийных ситуаций в коммунальных системах жизнеобеспечения;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подготовки к возможным авариям на коммунальных системах, порядок действий при авариях на коммунальных системах.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3 «Безопасность на транспорте»: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дорожного движения и их значение, условия обеспечения безопасности участников дорожного движения;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дорожного движения и дорожные знаки для пешеходов;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«дорожные ловушки» и правила их предупреждения;</w:t>
      </w:r>
    </w:p>
    <w:p w:rsidR="00D815BF" w:rsidRPr="00A9790C" w:rsidRDefault="00456B04">
      <w:pPr>
        <w:spacing w:after="0" w:line="264" w:lineRule="auto"/>
        <w:ind w:firstLine="600"/>
        <w:jc w:val="both"/>
        <w:rPr>
          <w:sz w:val="28"/>
          <w:szCs w:val="28"/>
        </w:rPr>
      </w:pPr>
      <w:proofErr w:type="spellStart"/>
      <w:r w:rsidRPr="00A9790C">
        <w:rPr>
          <w:rFonts w:ascii="Times New Roman" w:hAnsi="Times New Roman"/>
          <w:color w:val="000000"/>
          <w:sz w:val="28"/>
          <w:szCs w:val="28"/>
        </w:rPr>
        <w:t>световозвращающие</w:t>
      </w:r>
      <w:proofErr w:type="spellEnd"/>
      <w:r w:rsidRPr="00A9790C">
        <w:rPr>
          <w:rFonts w:ascii="Times New Roman" w:hAnsi="Times New Roman"/>
          <w:color w:val="000000"/>
          <w:sz w:val="28"/>
          <w:szCs w:val="28"/>
        </w:rPr>
        <w:t xml:space="preserve"> элементы и правила их применения;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дорожного движения для пассажиров;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обязанности пассажиров маршрутных транспортных средств, ремень безопасности и правила его применения;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поведения пассажира мотоцикла;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дорожного движения для водителя велосипеда и иных индивидуальных средств передвижения (</w:t>
      </w:r>
      <w:proofErr w:type="spellStart"/>
      <w:r w:rsidRPr="00A9790C">
        <w:rPr>
          <w:rFonts w:ascii="Times New Roman" w:hAnsi="Times New Roman"/>
          <w:color w:val="000000"/>
          <w:sz w:val="28"/>
          <w:szCs w:val="28"/>
        </w:rPr>
        <w:t>электросамокаты</w:t>
      </w:r>
      <w:proofErr w:type="spell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гироскутеры</w:t>
      </w:r>
      <w:proofErr w:type="spell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моноколёса</w:t>
      </w:r>
      <w:proofErr w:type="spell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сигвеи</w:t>
      </w:r>
      <w:proofErr w:type="spellEnd"/>
      <w:r w:rsidRPr="00A9790C">
        <w:rPr>
          <w:rFonts w:ascii="Times New Roman" w:hAnsi="Times New Roman"/>
          <w:color w:val="000000"/>
          <w:sz w:val="28"/>
          <w:szCs w:val="28"/>
        </w:rPr>
        <w:t xml:space="preserve"> и т. п.), правила безопасного использования мототранспорта (мопедов и мотоциклов);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дорожные знаки для водителя велосипеда, сигналы велосипедиста;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подготовки велосипеда к пользованию.</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4 «Безопасность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общественные места и их характеристики, потенциальные источники опасности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вызова экстренных служб и порядок взаимодействия с ними;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массовые мероприятия и правила подготовки к ним, оборудование мест массового пребывания людей;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беспорядках в местах массового пребывания людей;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попадании в толпу и давку;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обнаружении угрозы возникновения пожара;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эвакуации из общественных мест и зданий;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опасности криминогенного и антиобщественного характера в общественных местах, порядок действий при их возникновении;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взаимодействии с правоохранительными органами.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5 «Безопасность в природной среде»: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чрезвычайные ситуации природного характера и их классификация;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поведения, необходимые для снижения риска встречи с дикими животными, порядок действий при встрече с ними;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укусах диких животных, змей, пауков, клещей и насекомых;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автономные условия, их особенности и опасности, правила подготовки к длительному автономному существованию;</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автономном существовании в природной среде;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ориентирования на местности, способы подачи сигналов бедствия;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общие правила безопасного поведения на водоёмах, правила купания в подготовленных и неподготовленных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обнаружении тонущего человека;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правила поведения при нахождении на </w:t>
      </w:r>
      <w:proofErr w:type="spellStart"/>
      <w:r w:rsidRPr="00A9790C">
        <w:rPr>
          <w:rFonts w:ascii="Times New Roman" w:hAnsi="Times New Roman"/>
          <w:color w:val="000000"/>
          <w:sz w:val="28"/>
          <w:szCs w:val="28"/>
        </w:rPr>
        <w:t>плавсредствах</w:t>
      </w:r>
      <w:proofErr w:type="spellEnd"/>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поведения при нахождении на льду, порядок действий при обнаружении человека в полынье.</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6 «Здоровье и как его сохранить. Основы медицинских знаний»: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смысл понятий «здоровье» и «здоровый образ жизни», их содержание и значение для человека;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факторы, влияющие на здоровье человека, опасность вредных привычек;</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элементы здорового образа жизни, ответственность за сохранение здоровья;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понятие «инфекционные заболевания», причины их возникновения;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механизм распространения инфекционных заболеваний, меры их профилактики и защиты от них;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возникновении чрезвычайных ситуаций биолого-социального происхождения (эпидемия, пандемия);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понятие «неинфекционные заболевания» и их классификация, факторы риска неинфекционных заболеваний;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меры профилактики неинфекционных заболеваний и защиты от них;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диспансеризация и её задачи;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понятие «первая помощь» и обязанность по её оказанию, универсальный алгоритм оказания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назначение и состав аптечки первой помощи;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оказании первой помощи в различных ситуациях, приёмы психологической поддержки пострадавшего.</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7 «Безопасность в социуме»: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общение и его значение для человека, способы организации эффективного и позитивного общения;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манипуляции в ходе межличностного общения, приёмы распознавания манипуляций и способы противостояния им;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современные молодёжные увлечения и опасности, связанные с ними, правила безопасного поведения;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безопасной коммуникации с незнакомыми людьми.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8 «Безопасность в информационном пространстве»: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риски и угрозы при использовании Интернета;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противоправные действия в Интернете;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правила цифрового поведения, необходимого для предотвращения рисков и угроз при использовании Интернета (</w:t>
      </w:r>
      <w:proofErr w:type="spellStart"/>
      <w:r w:rsidRPr="00A9790C">
        <w:rPr>
          <w:rFonts w:ascii="Times New Roman" w:hAnsi="Times New Roman"/>
          <w:color w:val="000000"/>
          <w:sz w:val="28"/>
          <w:szCs w:val="28"/>
        </w:rPr>
        <w:t>кибербуллинга</w:t>
      </w:r>
      <w:proofErr w:type="spellEnd"/>
      <w:r w:rsidRPr="00A9790C">
        <w:rPr>
          <w:rFonts w:ascii="Times New Roman" w:hAnsi="Times New Roman"/>
          <w:color w:val="000000"/>
          <w:sz w:val="28"/>
          <w:szCs w:val="28"/>
        </w:rPr>
        <w:t>, вербовки в различные организации и группы).</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 xml:space="preserve">Модуль № 9 «Основы противодействия экстремизму и терроризму»: </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понятия «экстремизм» и «терроризм», их содержание, причины, возможные варианты проявления и последствия;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цели и формы проявления террористических актов, их последствия, уровни террористической 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признаки вовлечения в террористическую деятельность, правила антитеррористического поведения;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признаки угроз и подготовки различных форм терактов, порядок действий при их обнаружении;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правила безопасного поведения в условиях совершения теракта;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10 «Взаимодействие личности, общества и государства в обеспечении безопасности жизни и здоровья населения»: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классификация чрезвычайных ситуаций природного и техногенного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государственные службы обеспечения безопасности, их роль и сфера ответственности, порядок взаимодействия с ними;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общественные институты и их место в системе обеспечения безопасности жизни и здоровья населения;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права, обязанности и роль граждан Российской Федерации в области защиты населения от чрезвычайных ситуаций;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антикоррупционное поведение как элемент общественной и государственной безопасности;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информирование и оповещение населения о чрезвычайных ситуациях, система ОКСИОН;</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средства индивидуальной и коллективной защиты населения, порядок пользования фильтрующим противогазом;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эвакуация населения в условиях чрезвычайных ситуаций, порядок действий населения при объявлении эвакуации.</w:t>
      </w:r>
    </w:p>
    <w:p w:rsidR="00D815BF" w:rsidRPr="00A9790C" w:rsidRDefault="00D815BF">
      <w:pPr>
        <w:rPr>
          <w:sz w:val="28"/>
          <w:szCs w:val="28"/>
        </w:rPr>
        <w:sectPr w:rsidR="00D815BF" w:rsidRPr="00A9790C">
          <w:pgSz w:w="11906" w:h="16383"/>
          <w:pgMar w:top="1134" w:right="850" w:bottom="1134" w:left="1701" w:header="720" w:footer="720" w:gutter="0"/>
          <w:cols w:space="720"/>
        </w:sectPr>
      </w:pPr>
    </w:p>
    <w:p w:rsidR="00D815BF" w:rsidRPr="00A9790C" w:rsidRDefault="00456B04">
      <w:pPr>
        <w:spacing w:after="0" w:line="264" w:lineRule="auto"/>
        <w:ind w:left="120"/>
        <w:jc w:val="both"/>
        <w:rPr>
          <w:sz w:val="28"/>
          <w:szCs w:val="28"/>
        </w:rPr>
      </w:pPr>
      <w:bookmarkStart w:id="5" w:name="block-8253899"/>
      <w:bookmarkEnd w:id="4"/>
      <w:r w:rsidRPr="00A9790C">
        <w:rPr>
          <w:rFonts w:ascii="Times New Roman" w:hAnsi="Times New Roman"/>
          <w:b/>
          <w:color w:val="000000"/>
          <w:sz w:val="28"/>
          <w:szCs w:val="28"/>
        </w:rPr>
        <w:lastRenderedPageBreak/>
        <w:t>ПЛАНИРУЕМЫЕ ОБРАЗОВАТЕЛЬНЫЕ РЕЗУЛЬТАТЫ</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ЛИЧНОСТНЫЕ РЕЗУЛЬТАТЫ</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9790C">
        <w:rPr>
          <w:rFonts w:ascii="Times New Roman" w:hAnsi="Times New Roman"/>
          <w:color w:val="000000"/>
          <w:sz w:val="28"/>
          <w:szCs w:val="28"/>
        </w:rPr>
        <w:t>метапредметные</w:t>
      </w:r>
      <w:proofErr w:type="spellEnd"/>
      <w:r w:rsidRPr="00A9790C">
        <w:rPr>
          <w:rFonts w:ascii="Times New Roman" w:hAnsi="Times New Roman"/>
          <w:color w:val="000000"/>
          <w:sz w:val="28"/>
          <w:szCs w:val="28"/>
        </w:rPr>
        <w:t xml:space="preserve"> и предметные), которые должны демонстрировать обучающиеся по завершении обучения в основной школе.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9790C">
        <w:rPr>
          <w:rFonts w:ascii="Times New Roman" w:hAnsi="Times New Roman"/>
          <w:color w:val="000000"/>
          <w:sz w:val="28"/>
          <w:szCs w:val="28"/>
        </w:rPr>
        <w:t>выражаются</w:t>
      </w:r>
      <w:proofErr w:type="gramEnd"/>
      <w:r w:rsidRPr="00A9790C">
        <w:rPr>
          <w:rFonts w:ascii="Times New Roman" w:hAnsi="Times New Roman"/>
          <w:color w:val="000000"/>
          <w:sz w:val="28"/>
          <w:szCs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1. Патриотическое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2. Гражданское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w:t>
      </w:r>
      <w:r w:rsidRPr="00A9790C">
        <w:rPr>
          <w:rFonts w:ascii="Times New Roman" w:hAnsi="Times New Roman"/>
          <w:color w:val="000000"/>
          <w:sz w:val="28"/>
          <w:szCs w:val="28"/>
        </w:rPr>
        <w:lastRenderedPageBreak/>
        <w:t xml:space="preserve">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9790C">
        <w:rPr>
          <w:rFonts w:ascii="Times New Roman" w:hAnsi="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9790C">
        <w:rPr>
          <w:rFonts w:ascii="Times New Roman" w:hAnsi="Times New Roman"/>
          <w:color w:val="000000"/>
          <w:sz w:val="28"/>
          <w:szCs w:val="28"/>
        </w:rPr>
        <w:t>волонтёрство</w:t>
      </w:r>
      <w:proofErr w:type="spellEnd"/>
      <w:r w:rsidRPr="00A9790C">
        <w:rPr>
          <w:rFonts w:ascii="Times New Roman" w:hAnsi="Times New Roman"/>
          <w:color w:val="000000"/>
          <w:sz w:val="28"/>
          <w:szCs w:val="28"/>
        </w:rPr>
        <w:t>, помощь людям, нуждающимся в ней);</w:t>
      </w:r>
      <w:proofErr w:type="gramEnd"/>
    </w:p>
    <w:p w:rsidR="00D815BF" w:rsidRPr="00A9790C" w:rsidRDefault="00456B04">
      <w:pPr>
        <w:spacing w:after="0" w:line="264" w:lineRule="auto"/>
        <w:ind w:firstLine="600"/>
        <w:jc w:val="both"/>
        <w:rPr>
          <w:sz w:val="28"/>
          <w:szCs w:val="28"/>
        </w:rPr>
      </w:pP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3. Духовно-нравственное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4. Эстетическое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понимание взаимозависимости счастливого юношества и безопасного личного поведения в повседневной жизни.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5.</w:t>
      </w:r>
      <w:r w:rsidRPr="00A9790C">
        <w:rPr>
          <w:rFonts w:ascii="Times New Roman" w:hAnsi="Times New Roman"/>
          <w:color w:val="000000"/>
          <w:sz w:val="28"/>
          <w:szCs w:val="28"/>
        </w:rPr>
        <w:t xml:space="preserve"> </w:t>
      </w:r>
      <w:r w:rsidRPr="00A9790C">
        <w:rPr>
          <w:rFonts w:ascii="Times New Roman" w:hAnsi="Times New Roman"/>
          <w:b/>
          <w:color w:val="000000"/>
          <w:sz w:val="28"/>
          <w:szCs w:val="28"/>
        </w:rPr>
        <w:t>Ценности научного познания: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9790C">
        <w:rPr>
          <w:rFonts w:ascii="Times New Roman" w:hAnsi="Times New Roman"/>
          <w:color w:val="000000"/>
          <w:sz w:val="28"/>
          <w:szCs w:val="28"/>
        </w:rPr>
        <w:t>видов</w:t>
      </w:r>
      <w:proofErr w:type="gramEnd"/>
      <w:r w:rsidRPr="00A9790C">
        <w:rPr>
          <w:rFonts w:ascii="Times New Roman" w:hAnsi="Times New Roman"/>
          <w:color w:val="000000"/>
          <w:sz w:val="28"/>
          <w:szCs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6.</w:t>
      </w:r>
      <w:r w:rsidRPr="00A9790C">
        <w:rPr>
          <w:rFonts w:ascii="Times New Roman" w:hAnsi="Times New Roman"/>
          <w:color w:val="000000"/>
          <w:sz w:val="28"/>
          <w:szCs w:val="28"/>
        </w:rPr>
        <w:t xml:space="preserve"> </w:t>
      </w:r>
      <w:r w:rsidRPr="00A9790C">
        <w:rPr>
          <w:rFonts w:ascii="Times New Roman" w:hAnsi="Times New Roman"/>
          <w:b/>
          <w:color w:val="000000"/>
          <w:sz w:val="28"/>
          <w:szCs w:val="28"/>
        </w:rPr>
        <w:t>Физическое воспитание, формирование культуры здоровья и эмоционального благополучия: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A9790C">
        <w:rPr>
          <w:rFonts w:ascii="Times New Roman" w:hAnsi="Times New Roman"/>
          <w:color w:val="000000"/>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умение принимать себя и других, не осуждая;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умение осознавать эмоциональное состояние себя и других, уметь управлять собственным эмоциональным состоянием;</w:t>
      </w:r>
    </w:p>
    <w:p w:rsidR="00D815BF" w:rsidRPr="00A9790C" w:rsidRDefault="00456B04">
      <w:pPr>
        <w:spacing w:after="0" w:line="264" w:lineRule="auto"/>
        <w:ind w:firstLine="600"/>
        <w:jc w:val="both"/>
        <w:rPr>
          <w:sz w:val="28"/>
          <w:szCs w:val="28"/>
        </w:rPr>
      </w:pPr>
      <w:proofErr w:type="spellStart"/>
      <w:r w:rsidRPr="00A9790C">
        <w:rPr>
          <w:rFonts w:ascii="Times New Roman" w:hAnsi="Times New Roman"/>
          <w:color w:val="000000"/>
          <w:sz w:val="28"/>
          <w:szCs w:val="28"/>
        </w:rPr>
        <w:lastRenderedPageBreak/>
        <w:t>сформированность</w:t>
      </w:r>
      <w:proofErr w:type="spellEnd"/>
      <w:r w:rsidRPr="00A9790C">
        <w:rPr>
          <w:rFonts w:ascii="Times New Roman" w:hAnsi="Times New Roman"/>
          <w:color w:val="000000"/>
          <w:sz w:val="28"/>
          <w:szCs w:val="28"/>
        </w:rPr>
        <w:t xml:space="preserve"> навыка рефлексии, признание своего права на ошибку и такого же права другого человека.</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7. Трудовое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8. Экологическое воспитание: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МЕТАПРЕДМЕТНЫЕ РЕЗУЛЬТАТЫ</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proofErr w:type="spellStart"/>
      <w:r w:rsidRPr="00A9790C">
        <w:rPr>
          <w:rFonts w:ascii="Times New Roman" w:hAnsi="Times New Roman"/>
          <w:color w:val="000000"/>
          <w:sz w:val="28"/>
          <w:szCs w:val="28"/>
        </w:rPr>
        <w:t>Метапредметные</w:t>
      </w:r>
      <w:proofErr w:type="spellEnd"/>
      <w:r w:rsidRPr="00A9790C">
        <w:rPr>
          <w:rFonts w:ascii="Times New Roman" w:hAnsi="Times New Roman"/>
          <w:color w:val="000000"/>
          <w:sz w:val="28"/>
          <w:szCs w:val="28"/>
        </w:rPr>
        <w:t xml:space="preserve"> результаты характеризуют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у обучающихся </w:t>
      </w:r>
      <w:proofErr w:type="spellStart"/>
      <w:r w:rsidRPr="00A9790C">
        <w:rPr>
          <w:rFonts w:ascii="Times New Roman" w:hAnsi="Times New Roman"/>
          <w:color w:val="000000"/>
          <w:sz w:val="28"/>
          <w:szCs w:val="28"/>
        </w:rPr>
        <w:t>межпредметных</w:t>
      </w:r>
      <w:proofErr w:type="spellEnd"/>
      <w:r w:rsidRPr="00A9790C">
        <w:rPr>
          <w:rFonts w:ascii="Times New Roman" w:hAnsi="Times New Roman"/>
          <w:color w:val="000000"/>
          <w:sz w:val="28"/>
          <w:szCs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815BF" w:rsidRPr="00A9790C" w:rsidRDefault="00456B04">
      <w:pPr>
        <w:spacing w:after="0" w:line="264" w:lineRule="auto"/>
        <w:ind w:firstLine="600"/>
        <w:jc w:val="both"/>
        <w:rPr>
          <w:sz w:val="28"/>
          <w:szCs w:val="28"/>
        </w:rPr>
      </w:pPr>
      <w:proofErr w:type="spellStart"/>
      <w:r w:rsidRPr="00A9790C">
        <w:rPr>
          <w:rFonts w:ascii="Times New Roman" w:hAnsi="Times New Roman"/>
          <w:color w:val="000000"/>
          <w:sz w:val="28"/>
          <w:szCs w:val="28"/>
        </w:rPr>
        <w:t>Метапредметные</w:t>
      </w:r>
      <w:proofErr w:type="spellEnd"/>
      <w:r w:rsidRPr="00A9790C">
        <w:rPr>
          <w:rFonts w:ascii="Times New Roman" w:hAnsi="Times New Roman"/>
          <w:color w:val="000000"/>
          <w:sz w:val="28"/>
          <w:szCs w:val="28"/>
        </w:rPr>
        <w:t xml:space="preserve"> результаты, формируемые в ходе изучения учебного предмета ОБЖ, должны отражать:</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 xml:space="preserve">1. Овладение универсальными познавательными </w:t>
      </w:r>
      <w:proofErr w:type="gramStart"/>
      <w:r w:rsidRPr="00A9790C">
        <w:rPr>
          <w:rFonts w:ascii="Times New Roman" w:hAnsi="Times New Roman"/>
          <w:b/>
          <w:color w:val="000000"/>
          <w:sz w:val="28"/>
          <w:szCs w:val="28"/>
        </w:rPr>
        <w:t>действи­ями</w:t>
      </w:r>
      <w:proofErr w:type="gramEnd"/>
      <w:r w:rsidRPr="00A9790C">
        <w:rPr>
          <w:rFonts w:ascii="Times New Roman" w:hAnsi="Times New Roman"/>
          <w:b/>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Базовые логические действия: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выявлять и характеризовать существенные признаки объектов (явлений);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устанавливать существенный признак классификации, основания для обобщения и сравнения, критерии проводимого анализа;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выявлять дефициты информации, данных, необходимых для решения поставленной задачи;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Базовые исследовательские действия: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Работа с информацией: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9790C">
        <w:rPr>
          <w:rFonts w:ascii="Times New Roman" w:hAnsi="Times New Roman"/>
          <w:color w:val="000000"/>
          <w:sz w:val="28"/>
          <w:szCs w:val="28"/>
        </w:rPr>
        <w:t>комбина­циями</w:t>
      </w:r>
      <w:proofErr w:type="gramEnd"/>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эффективно запоминать и систематизировать информацию.</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Овладение системой универсальных познавательных действий обеспечивает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когнитивных навыков обучающихся.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 xml:space="preserve">2. Овладение универсальными коммуникативными </w:t>
      </w:r>
      <w:proofErr w:type="gramStart"/>
      <w:r w:rsidRPr="00A9790C">
        <w:rPr>
          <w:rFonts w:ascii="Times New Roman" w:hAnsi="Times New Roman"/>
          <w:b/>
          <w:color w:val="000000"/>
          <w:sz w:val="28"/>
          <w:szCs w:val="28"/>
        </w:rPr>
        <w:t>действи­ями</w:t>
      </w:r>
      <w:proofErr w:type="gramEnd"/>
      <w:r w:rsidRPr="00A9790C">
        <w:rPr>
          <w:rFonts w:ascii="Times New Roman" w:hAnsi="Times New Roman"/>
          <w:b/>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Общение: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Совместная деятельность (сотрудничество):</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понимать и использовать преимущества командной и индивидуальной работы при решении конкретной учебной задачи;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Овладение системой универсальных коммуникативных действий обеспечивает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социальных навыков и эмоционального интеллекта обучающихся.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3. Овладение универсальными учебными регулятивными действиями.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Самоорганизация: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выявлять проблемные вопросы, требующие решения в жизненных и учебных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Самоконтроль (рефлексия):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причины достижения (</w:t>
      </w:r>
      <w:proofErr w:type="spellStart"/>
      <w:r w:rsidRPr="00A9790C">
        <w:rPr>
          <w:rFonts w:ascii="Times New Roman" w:hAnsi="Times New Roman"/>
          <w:color w:val="000000"/>
          <w:sz w:val="28"/>
          <w:szCs w:val="28"/>
        </w:rPr>
        <w:t>недостижения</w:t>
      </w:r>
      <w:proofErr w:type="spellEnd"/>
      <w:r w:rsidRPr="00A9790C">
        <w:rPr>
          <w:rFonts w:ascii="Times New Roman" w:hAnsi="Times New Roman"/>
          <w:color w:val="000000"/>
          <w:sz w:val="28"/>
          <w:szCs w:val="28"/>
        </w:rPr>
        <w:t xml:space="preserve">) результатов деятельности, давать оценку приобретённому опыту, уметь находить </w:t>
      </w:r>
      <w:proofErr w:type="gramStart"/>
      <w:r w:rsidRPr="00A9790C">
        <w:rPr>
          <w:rFonts w:ascii="Times New Roman" w:hAnsi="Times New Roman"/>
          <w:color w:val="000000"/>
          <w:sz w:val="28"/>
          <w:szCs w:val="28"/>
        </w:rPr>
        <w:t>позитивное</w:t>
      </w:r>
      <w:proofErr w:type="gramEnd"/>
      <w:r w:rsidRPr="00A9790C">
        <w:rPr>
          <w:rFonts w:ascii="Times New Roman" w:hAnsi="Times New Roman"/>
          <w:color w:val="000000"/>
          <w:sz w:val="28"/>
          <w:szCs w:val="28"/>
        </w:rPr>
        <w:t xml:space="preserve"> в произошедшей ситуации;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оценивать соответствие результата цели и условиям.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Эмоциональный интеллект:</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управлять собственными эмоциями и не поддаваться эмоциям других, выявлять и анализировать их причины;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ставить себя на место другого человека, понимать мотивы и намерения другого, регулировать способ выражения эмоций.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u w:val="single"/>
        </w:rPr>
        <w:t>Принятие себя и других: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осознанно относиться к другому человеку, его мнению, признавать право на ошибку свою и чужую;</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быть открытым себе и другим, осознавать невозможность контроля всего вокруг.</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ПРЕДМЕТНЫЕ РЕЗУЛЬТАТЫ</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Предметные результаты характеризуют </w:t>
      </w:r>
      <w:proofErr w:type="spellStart"/>
      <w:r w:rsidRPr="00A9790C">
        <w:rPr>
          <w:rFonts w:ascii="Times New Roman" w:hAnsi="Times New Roman"/>
          <w:color w:val="000000"/>
          <w:sz w:val="28"/>
          <w:szCs w:val="28"/>
        </w:rPr>
        <w:t>сформированностью</w:t>
      </w:r>
      <w:proofErr w:type="spellEnd"/>
      <w:r w:rsidRPr="00A9790C">
        <w:rPr>
          <w:rFonts w:ascii="Times New Roman" w:hAnsi="Times New Roman"/>
          <w:color w:val="000000"/>
          <w:sz w:val="28"/>
          <w:szCs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9790C">
        <w:rPr>
          <w:rFonts w:ascii="Times New Roman" w:hAnsi="Times New Roman"/>
          <w:color w:val="000000"/>
          <w:sz w:val="28"/>
          <w:szCs w:val="28"/>
        </w:rPr>
        <w:t>антиэкстремистского</w:t>
      </w:r>
      <w:proofErr w:type="spellEnd"/>
      <w:r w:rsidRPr="00A9790C">
        <w:rPr>
          <w:rFonts w:ascii="Times New Roman" w:hAnsi="Times New Roman"/>
          <w:color w:val="000000"/>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Предметные результаты по предметной области «Физическая культура и основы безопасности жизнедеятельности» должны обеспечивать:</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 учебному предмету «Основы безопасности жизнедеятельности»: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1) 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2) 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3) 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5) </w:t>
      </w:r>
      <w:proofErr w:type="spellStart"/>
      <w:r w:rsidRPr="00A9790C">
        <w:rPr>
          <w:rFonts w:ascii="Times New Roman" w:hAnsi="Times New Roman"/>
          <w:color w:val="000000"/>
          <w:sz w:val="28"/>
          <w:szCs w:val="28"/>
        </w:rPr>
        <w:t>сформированность</w:t>
      </w:r>
      <w:proofErr w:type="spellEnd"/>
      <w:r w:rsidRPr="00A9790C">
        <w:rPr>
          <w:rFonts w:ascii="Times New Roman" w:hAnsi="Times New Roman"/>
          <w:color w:val="000000"/>
          <w:sz w:val="28"/>
          <w:szCs w:val="28"/>
        </w:rPr>
        <w:t xml:space="preserve"> чувства гордости за свою Родину, ответственного отношения к выполнению конституционного долга – защите Отечества;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7) понимание причин, механизмов возникновения и последствий распространённых </w:t>
      </w:r>
      <w:proofErr w:type="gramStart"/>
      <w:r w:rsidRPr="00A9790C">
        <w:rPr>
          <w:rFonts w:ascii="Times New Roman" w:hAnsi="Times New Roman"/>
          <w:color w:val="000000"/>
          <w:sz w:val="28"/>
          <w:szCs w:val="28"/>
        </w:rPr>
        <w:t>видов</w:t>
      </w:r>
      <w:proofErr w:type="gramEnd"/>
      <w:r w:rsidRPr="00A9790C">
        <w:rPr>
          <w:rFonts w:ascii="Times New Roman" w:hAnsi="Times New Roman"/>
          <w:color w:val="000000"/>
          <w:sz w:val="28"/>
          <w:szCs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Распределение предметных результатов, формируемых в ходе изучения учебного предмета ОБЖ, по учебным модулям:</w:t>
      </w:r>
    </w:p>
    <w:p w:rsidR="00D815BF" w:rsidRPr="00A9790C" w:rsidRDefault="00D815BF">
      <w:pPr>
        <w:spacing w:after="0" w:line="264" w:lineRule="auto"/>
        <w:ind w:left="120"/>
        <w:jc w:val="both"/>
        <w:rPr>
          <w:sz w:val="28"/>
          <w:szCs w:val="28"/>
        </w:rPr>
      </w:pPr>
    </w:p>
    <w:p w:rsidR="00456B04" w:rsidRPr="00A9790C" w:rsidRDefault="00456B04">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8 КЛАСС</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1 «Культура безопасности жизнедеятельности в современном обществе»</w:t>
      </w:r>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общие принципы безопасного поведения.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2 «Безопасность в быту»: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особенности жизнеобеспечения жилища;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права, обязанности и ответственность граждан в области пожарной безопасности;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безопасного поведения, позволяющие предупредить возникновение опасных ситуаций в быту;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ситуации криминального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о правилах вызова экстренных служб и ответственности за ложные сообщения;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безопасно действовать при возникновении аварийных ситуаций техногенного происхождения в коммунальных системах жизнеобеспечения </w:t>
      </w:r>
      <w:r w:rsidRPr="00A9790C">
        <w:rPr>
          <w:rFonts w:ascii="Times New Roman" w:hAnsi="Times New Roman"/>
          <w:color w:val="000000"/>
          <w:sz w:val="28"/>
          <w:szCs w:val="28"/>
        </w:rPr>
        <w:lastRenderedPageBreak/>
        <w:t>(водо- и газоснабжение, канализация, электроэнергетические и тепловые сети);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ситуациях криминального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3 «Безопасность на транспорте»: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классифицировать виды опасностей на транспорте (наземный, подземный, железнодорожный, водный, воздушный);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4 «Безопасность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потенциальные источники опасности в общественных местах, в том числе техногенного происхождения;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безопасного поведения в местах массового пребывания людей (в толпе);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правила информирования экстренных служб;</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обнаружении в общественных местах бесхозных (потенциально опасных) вещей и предметов;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эвакуироваться из общественных мест и зданий;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возникновении пожара и происшествиях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ситуациях криминогенного и антиобщественного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5 «Безопасность в природной среде»: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безопасного поведения на природе;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правила безопасного поведения на водоёмах в различное время года;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правила само- и взаимопомощи </w:t>
      </w:r>
      <w:proofErr w:type="gramStart"/>
      <w:r w:rsidRPr="00A9790C">
        <w:rPr>
          <w:rFonts w:ascii="Times New Roman" w:hAnsi="Times New Roman"/>
          <w:color w:val="000000"/>
          <w:sz w:val="28"/>
          <w:szCs w:val="28"/>
        </w:rPr>
        <w:t>терпящим</w:t>
      </w:r>
      <w:proofErr w:type="gramEnd"/>
      <w:r w:rsidRPr="00A9790C">
        <w:rPr>
          <w:rFonts w:ascii="Times New Roman" w:hAnsi="Times New Roman"/>
          <w:color w:val="000000"/>
          <w:sz w:val="28"/>
          <w:szCs w:val="28"/>
        </w:rPr>
        <w:t xml:space="preserve"> бедствие на воде;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и применять способы подачи сигнала о помощи.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lastRenderedPageBreak/>
        <w:t>Модуль № 6 «Здоровье и как его сохранить. Основы медицинских знаний»: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смысл понятий здоровья (физического и психического) и здорового образа жизни;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факторы, влияющие на здоровье человека;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сформировать негативное отношение к вредным привычкам (</w:t>
      </w:r>
      <w:proofErr w:type="spellStart"/>
      <w:r w:rsidRPr="00A9790C">
        <w:rPr>
          <w:rFonts w:ascii="Times New Roman" w:hAnsi="Times New Roman"/>
          <w:color w:val="000000"/>
          <w:sz w:val="28"/>
          <w:szCs w:val="28"/>
        </w:rPr>
        <w:t>табакокурение</w:t>
      </w:r>
      <w:proofErr w:type="spellEnd"/>
      <w:r w:rsidRPr="00A9790C">
        <w:rPr>
          <w:rFonts w:ascii="Times New Roman" w:hAnsi="Times New Roman"/>
          <w:color w:val="000000"/>
          <w:sz w:val="28"/>
          <w:szCs w:val="28"/>
        </w:rPr>
        <w:t>, алкоголизм, наркомания, игровая зависимость);</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приводить примеры мер защиты от инфекционных и неинфекционных заболеваний;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A9790C">
        <w:rPr>
          <w:rFonts w:ascii="Times New Roman" w:hAnsi="Times New Roman"/>
          <w:color w:val="000000"/>
          <w:sz w:val="28"/>
          <w:szCs w:val="28"/>
        </w:rPr>
        <w:t>о-</w:t>
      </w:r>
      <w:proofErr w:type="gramEnd"/>
      <w:r w:rsidRPr="00A9790C">
        <w:rPr>
          <w:rFonts w:ascii="Times New Roman" w:hAnsi="Times New Roman"/>
          <w:color w:val="000000"/>
          <w:sz w:val="28"/>
          <w:szCs w:val="28"/>
        </w:rPr>
        <w:t xml:space="preserve"> социального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оказывать первую помощь и самопомощь при неотложных состояниях.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7 «Безопасность в социуме»: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опасности и соблюдать правила безопасного поведения в практике современных молодёжных увлечений.</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8 «Безопасность в информационном пространстве»: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приводить примеры информационных и компьютерных угроз;</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9790C">
        <w:rPr>
          <w:rFonts w:ascii="Times New Roman" w:hAnsi="Times New Roman"/>
          <w:color w:val="000000"/>
          <w:sz w:val="28"/>
          <w:szCs w:val="28"/>
        </w:rPr>
        <w:t>интернет-сообщества</w:t>
      </w:r>
      <w:proofErr w:type="gramEnd"/>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владеть принципами безопасного использования Интернета;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предупреждать возникновение сложных и опасных ситуаций;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A9790C">
        <w:rPr>
          <w:rFonts w:ascii="Times New Roman" w:hAnsi="Times New Roman"/>
          <w:color w:val="000000"/>
          <w:sz w:val="28"/>
          <w:szCs w:val="28"/>
        </w:rPr>
        <w:t>мошенни­чество</w:t>
      </w:r>
      <w:proofErr w:type="gram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игромания</w:t>
      </w:r>
      <w:proofErr w:type="spellEnd"/>
      <w:r w:rsidRPr="00A9790C">
        <w:rPr>
          <w:rFonts w:ascii="Times New Roman" w:hAnsi="Times New Roman"/>
          <w:color w:val="000000"/>
          <w:sz w:val="28"/>
          <w:szCs w:val="28"/>
        </w:rPr>
        <w:t>, деструктивные сообщества в социальных сетях).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9 «Основы противодействия экстремизму и терроризму»: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понятия экстремизма, терроризма, их причины и последствия;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сформировать негативное отношение к экстремистской и террористической 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организационные основы системы противодействия терроризму и экстремизму в Российской Федерации;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ситуации угрозы террористического акта в доме, в общественном месте;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обнаружении в общественных местах бесхозных (или опасных) вещей и предметов;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15BF" w:rsidRPr="00A9790C" w:rsidRDefault="00D815BF">
      <w:pPr>
        <w:spacing w:after="0" w:line="264" w:lineRule="auto"/>
        <w:ind w:left="120"/>
        <w:jc w:val="both"/>
        <w:rPr>
          <w:sz w:val="28"/>
          <w:szCs w:val="28"/>
        </w:rPr>
      </w:pPr>
    </w:p>
    <w:p w:rsidR="00D815BF" w:rsidRPr="00A9790C" w:rsidRDefault="00456B04">
      <w:pPr>
        <w:spacing w:after="0" w:line="264" w:lineRule="auto"/>
        <w:ind w:left="120"/>
        <w:jc w:val="both"/>
        <w:rPr>
          <w:sz w:val="28"/>
          <w:szCs w:val="28"/>
        </w:rPr>
      </w:pPr>
      <w:r w:rsidRPr="00A9790C">
        <w:rPr>
          <w:rFonts w:ascii="Times New Roman" w:hAnsi="Times New Roman"/>
          <w:b/>
          <w:color w:val="000000"/>
          <w:sz w:val="28"/>
          <w:szCs w:val="28"/>
        </w:rPr>
        <w:t>9 КЛАСС</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2 «Безопасность в быту»: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права, обязанности и ответственность граждан в области пожарной безопасности;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о правилах вызова экстренных служб и ответственности за ложные сообщения;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3 «Безопасность на транспорте»: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классифицировать виды опасностей на транспорте (наземный, подземный, железнодорожный, водный, воздушный);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4 «Безопасность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знать правила информирования экстренных служб;</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возникновении пожара и происшествиях в общественных местах;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ситуациях криминогенного и антиобщественного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5 «Безопасность в природной среде»: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смысл понятия экологии, экологической культуры, значение экологии для устойчивого развития общества;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помнить и выполнять правила безопасного поведения при неблагоприятной экологической обстановке;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правила безопасного поведения на водоёмах в различное время года;</w:t>
      </w:r>
    </w:p>
    <w:p w:rsidR="00D815BF" w:rsidRPr="00A9790C" w:rsidRDefault="00456B04">
      <w:pPr>
        <w:spacing w:after="0" w:line="264" w:lineRule="auto"/>
        <w:ind w:firstLine="600"/>
        <w:jc w:val="both"/>
        <w:rPr>
          <w:sz w:val="28"/>
          <w:szCs w:val="28"/>
        </w:rPr>
      </w:pPr>
      <w:proofErr w:type="gramStart"/>
      <w:r w:rsidRPr="00A9790C">
        <w:rPr>
          <w:rFonts w:ascii="Times New Roman" w:hAnsi="Times New Roman"/>
          <w:color w:val="000000"/>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правила само- и взаимопомощи </w:t>
      </w:r>
      <w:proofErr w:type="gramStart"/>
      <w:r w:rsidRPr="00A9790C">
        <w:rPr>
          <w:rFonts w:ascii="Times New Roman" w:hAnsi="Times New Roman"/>
          <w:color w:val="000000"/>
          <w:sz w:val="28"/>
          <w:szCs w:val="28"/>
        </w:rPr>
        <w:t>терпящим</w:t>
      </w:r>
      <w:proofErr w:type="gramEnd"/>
      <w:r w:rsidRPr="00A9790C">
        <w:rPr>
          <w:rFonts w:ascii="Times New Roman" w:hAnsi="Times New Roman"/>
          <w:color w:val="000000"/>
          <w:sz w:val="28"/>
          <w:szCs w:val="28"/>
        </w:rPr>
        <w:t xml:space="preserve"> бедствие на воде;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знать и применять способы подачи сигнала о помощи.</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6 «Здоровье и как его сохранить. Основы медицинских знаний»: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оказывать первую помощь и самопомощь при неотложных состояниях.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7 «Безопасность в социуме»: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приводить примеры межличностного и группового конфликта;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способы избегания и разрешения конфликтных ситуаций;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опасные проявления конфликтов (в том числе насилие, </w:t>
      </w:r>
      <w:proofErr w:type="spellStart"/>
      <w:r w:rsidRPr="00A9790C">
        <w:rPr>
          <w:rFonts w:ascii="Times New Roman" w:hAnsi="Times New Roman"/>
          <w:color w:val="000000"/>
          <w:sz w:val="28"/>
          <w:szCs w:val="28"/>
        </w:rPr>
        <w:t>буллинг</w:t>
      </w:r>
      <w:proofErr w:type="spellEnd"/>
      <w:r w:rsidRPr="00A9790C">
        <w:rPr>
          <w:rFonts w:ascii="Times New Roman" w:hAnsi="Times New Roman"/>
          <w:color w:val="000000"/>
          <w:sz w:val="28"/>
          <w:szCs w:val="28"/>
        </w:rPr>
        <w:t xml:space="preserve"> (травля));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опасности и соблюдать правила безопасного поведения в практике современных молодёжных увлечений;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опасных проявлениях конфликта и при возможных манипуляциях.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8 «Безопасность в информационном пространстве»: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9790C">
        <w:rPr>
          <w:rFonts w:ascii="Times New Roman" w:hAnsi="Times New Roman"/>
          <w:color w:val="000000"/>
          <w:sz w:val="28"/>
          <w:szCs w:val="28"/>
        </w:rPr>
        <w:t>интернет-сообщества</w:t>
      </w:r>
      <w:proofErr w:type="gramEnd"/>
      <w:r w:rsidRPr="00A9790C">
        <w:rPr>
          <w:rFonts w:ascii="Times New Roman" w:hAnsi="Times New Roman"/>
          <w:color w:val="000000"/>
          <w:sz w:val="28"/>
          <w:szCs w:val="28"/>
        </w:rPr>
        <w:t>);</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 xml:space="preserve">характеризовать и предотвращать потенциальные риски и угрозы при использовании Интернета (например: </w:t>
      </w:r>
      <w:proofErr w:type="gramStart"/>
      <w:r w:rsidRPr="00A9790C">
        <w:rPr>
          <w:rFonts w:ascii="Times New Roman" w:hAnsi="Times New Roman"/>
          <w:color w:val="000000"/>
          <w:sz w:val="28"/>
          <w:szCs w:val="28"/>
        </w:rPr>
        <w:t>мошенни­чество</w:t>
      </w:r>
      <w:proofErr w:type="gram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игромания</w:t>
      </w:r>
      <w:proofErr w:type="spellEnd"/>
      <w:r w:rsidRPr="00A9790C">
        <w:rPr>
          <w:rFonts w:ascii="Times New Roman" w:hAnsi="Times New Roman"/>
          <w:color w:val="000000"/>
          <w:sz w:val="28"/>
          <w:szCs w:val="28"/>
        </w:rPr>
        <w:t>, деструктивные сообщества в социальных сетях).</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9 «Основы противодействия экстремизму и терроризму»:</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понятия экстремизма, терроризма, их причины и последствия;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сформировать негативное отношение к экстремистской и террористической деятельности;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организационные основы системы противодействия терроризму и экстремизму в Российской Федерации;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распознавать ситуации угрозы террористического акта в доме, в общественном месте;</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при обнаружении в общественных местах бесхозных (или опасных) вещей и предметов;</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15BF" w:rsidRPr="00A9790C" w:rsidRDefault="00456B04">
      <w:pPr>
        <w:spacing w:after="0" w:line="264" w:lineRule="auto"/>
        <w:ind w:firstLine="600"/>
        <w:jc w:val="both"/>
        <w:rPr>
          <w:sz w:val="28"/>
          <w:szCs w:val="28"/>
        </w:rPr>
      </w:pPr>
      <w:r w:rsidRPr="00A9790C">
        <w:rPr>
          <w:rFonts w:ascii="Times New Roman" w:hAnsi="Times New Roman"/>
          <w:b/>
          <w:color w:val="000000"/>
          <w:sz w:val="28"/>
          <w:szCs w:val="28"/>
        </w:rPr>
        <w:t>Модуль № 10 «Взаимодействие личности, общества и государства в обеспечении безопасности жизни и здоровья населения»:</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объяснять правила оповещения и эвакуации населения в условиях чрезвычайных ситуаций;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владеть правилами безопасного поведения и безопасно действовать в различных ситуациях;</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владеть способами антикоррупционного поведения с учётом возрастных обязанностей;</w:t>
      </w:r>
    </w:p>
    <w:p w:rsidR="00D815BF" w:rsidRPr="00A9790C" w:rsidRDefault="00456B04">
      <w:pPr>
        <w:spacing w:after="0" w:line="264" w:lineRule="auto"/>
        <w:ind w:firstLine="600"/>
        <w:jc w:val="both"/>
        <w:rPr>
          <w:sz w:val="28"/>
          <w:szCs w:val="28"/>
        </w:rPr>
      </w:pPr>
      <w:r w:rsidRPr="00A9790C">
        <w:rPr>
          <w:rFonts w:ascii="Times New Roman" w:hAnsi="Times New Roman"/>
          <w:color w:val="000000"/>
          <w:sz w:val="28"/>
          <w:szCs w:val="28"/>
        </w:rPr>
        <w:t>информировать население и соответствующие органы о возникновении опасных ситуаций.</w:t>
      </w:r>
    </w:p>
    <w:p w:rsidR="00D815BF" w:rsidRPr="00E67825" w:rsidRDefault="00D815BF">
      <w:pPr>
        <w:sectPr w:rsidR="00D815BF" w:rsidRPr="00E67825">
          <w:pgSz w:w="11906" w:h="16383"/>
          <w:pgMar w:top="1134" w:right="850" w:bottom="1134" w:left="1701" w:header="720" w:footer="720" w:gutter="0"/>
          <w:cols w:space="720"/>
        </w:sectPr>
      </w:pPr>
    </w:p>
    <w:p w:rsidR="00D815BF" w:rsidRDefault="00456B04">
      <w:pPr>
        <w:spacing w:after="0"/>
        <w:ind w:left="120"/>
      </w:pPr>
      <w:bookmarkStart w:id="6" w:name="block-8253900"/>
      <w:bookmarkEnd w:id="5"/>
      <w:r w:rsidRPr="00E678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815BF" w:rsidRDefault="00456B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815BF">
        <w:trPr>
          <w:trHeight w:val="144"/>
          <w:tblCellSpacing w:w="20" w:type="nil"/>
        </w:trPr>
        <w:tc>
          <w:tcPr>
            <w:tcW w:w="456"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15BF" w:rsidRDefault="00D815BF">
            <w:pPr>
              <w:spacing w:after="0"/>
              <w:ind w:left="135"/>
            </w:pPr>
          </w:p>
        </w:tc>
        <w:tc>
          <w:tcPr>
            <w:tcW w:w="3168"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Наименование разделов и тем программы </w:t>
            </w:r>
          </w:p>
          <w:p w:rsidR="00D815BF" w:rsidRDefault="00D815BF">
            <w:pPr>
              <w:spacing w:after="0"/>
              <w:ind w:left="135"/>
            </w:pPr>
          </w:p>
        </w:tc>
        <w:tc>
          <w:tcPr>
            <w:tcW w:w="0" w:type="auto"/>
            <w:gridSpan w:val="3"/>
            <w:tcMar>
              <w:top w:w="50" w:type="dxa"/>
              <w:left w:w="100" w:type="dxa"/>
            </w:tcMar>
            <w:vAlign w:val="center"/>
          </w:tcPr>
          <w:p w:rsidR="00D815BF" w:rsidRDefault="00456B0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Электронные (цифровые) образовательные ресурсы </w:t>
            </w:r>
          </w:p>
          <w:p w:rsidR="00D815BF" w:rsidRDefault="00D815BF">
            <w:pPr>
              <w:spacing w:after="0"/>
              <w:ind w:left="135"/>
            </w:pPr>
          </w:p>
        </w:tc>
      </w:tr>
      <w:tr w:rsidR="00D815BF">
        <w:trPr>
          <w:trHeight w:val="144"/>
          <w:tblCellSpacing w:w="20" w:type="nil"/>
        </w:trPr>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c>
          <w:tcPr>
            <w:tcW w:w="966"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Всего </w:t>
            </w:r>
          </w:p>
          <w:p w:rsidR="00D815BF" w:rsidRDefault="00D815BF">
            <w:pPr>
              <w:spacing w:after="0"/>
              <w:ind w:left="135"/>
            </w:pPr>
          </w:p>
        </w:tc>
        <w:tc>
          <w:tcPr>
            <w:tcW w:w="1687"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Контрольные работы </w:t>
            </w:r>
          </w:p>
          <w:p w:rsidR="00D815BF" w:rsidRDefault="00D815BF">
            <w:pPr>
              <w:spacing w:after="0"/>
              <w:ind w:left="135"/>
            </w:pPr>
          </w:p>
        </w:tc>
        <w:tc>
          <w:tcPr>
            <w:tcW w:w="1774"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Практические работы </w:t>
            </w:r>
          </w:p>
          <w:p w:rsidR="00D815BF" w:rsidRDefault="00D815BF">
            <w:pPr>
              <w:spacing w:after="0"/>
              <w:ind w:left="135"/>
            </w:pPr>
          </w:p>
        </w:tc>
        <w:tc>
          <w:tcPr>
            <w:tcW w:w="0" w:type="auto"/>
            <w:vMerge/>
            <w:tcBorders>
              <w:top w:val="nil"/>
            </w:tcBorders>
            <w:tcMar>
              <w:top w:w="50" w:type="dxa"/>
              <w:left w:w="100" w:type="dxa"/>
            </w:tcMar>
          </w:tcPr>
          <w:p w:rsidR="00D815BF" w:rsidRDefault="00D815BF"/>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1</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2</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15BF" w:rsidRDefault="00D815BF">
            <w:pPr>
              <w:spacing w:after="0"/>
              <w:ind w:left="135"/>
              <w:jc w:val="center"/>
            </w:pP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3</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6</w:t>
            </w:r>
          </w:p>
        </w:tc>
        <w:tc>
          <w:tcPr>
            <w:tcW w:w="3168" w:type="dxa"/>
            <w:tcMar>
              <w:top w:w="50" w:type="dxa"/>
              <w:left w:w="100" w:type="dxa"/>
            </w:tcMar>
            <w:vAlign w:val="center"/>
          </w:tcPr>
          <w:p w:rsidR="00D815BF" w:rsidRDefault="00456B04">
            <w:pPr>
              <w:spacing w:after="0"/>
              <w:ind w:left="135"/>
            </w:pPr>
            <w:r w:rsidRPr="00E67825">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15BF" w:rsidRDefault="00D815BF">
            <w:pPr>
              <w:spacing w:after="0"/>
              <w:ind w:left="135"/>
              <w:jc w:val="center"/>
            </w:pP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7</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rsidRPr="00E67825">
        <w:trPr>
          <w:trHeight w:val="144"/>
          <w:tblCellSpacing w:w="20" w:type="nil"/>
        </w:trPr>
        <w:tc>
          <w:tcPr>
            <w:tcW w:w="456" w:type="dxa"/>
            <w:tcMar>
              <w:top w:w="50" w:type="dxa"/>
              <w:left w:w="100" w:type="dxa"/>
            </w:tcMar>
            <w:vAlign w:val="center"/>
          </w:tcPr>
          <w:p w:rsidR="00D815BF" w:rsidRDefault="00456B04">
            <w:pPr>
              <w:spacing w:after="0"/>
            </w:pPr>
            <w:r>
              <w:rPr>
                <w:rFonts w:ascii="Times New Roman" w:hAnsi="Times New Roman"/>
                <w:color w:val="000000"/>
                <w:sz w:val="24"/>
              </w:rPr>
              <w:t>9</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815BF" w:rsidRDefault="00D815BF">
            <w:pPr>
              <w:spacing w:after="0"/>
              <w:ind w:left="135"/>
              <w:jc w:val="center"/>
            </w:pP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419506</w:t>
              </w:r>
            </w:hyperlink>
          </w:p>
        </w:tc>
      </w:tr>
      <w:tr w:rsidR="00D815BF">
        <w:trPr>
          <w:trHeight w:val="144"/>
          <w:tblCellSpacing w:w="20" w:type="nil"/>
        </w:trPr>
        <w:tc>
          <w:tcPr>
            <w:tcW w:w="0" w:type="auto"/>
            <w:gridSpan w:val="2"/>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D815BF" w:rsidRDefault="00D815BF"/>
        </w:tc>
      </w:tr>
    </w:tbl>
    <w:p w:rsidR="00D815BF" w:rsidRDefault="00D815BF">
      <w:pPr>
        <w:sectPr w:rsidR="00D815BF">
          <w:pgSz w:w="16383" w:h="11906" w:orient="landscape"/>
          <w:pgMar w:top="1134" w:right="850" w:bottom="1134" w:left="1701" w:header="720" w:footer="720" w:gutter="0"/>
          <w:cols w:space="720"/>
        </w:sectPr>
      </w:pPr>
    </w:p>
    <w:p w:rsidR="00D815BF" w:rsidRDefault="00456B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815BF">
        <w:trPr>
          <w:trHeight w:val="144"/>
          <w:tblCellSpacing w:w="20" w:type="nil"/>
        </w:trPr>
        <w:tc>
          <w:tcPr>
            <w:tcW w:w="476"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15BF" w:rsidRDefault="00D815BF">
            <w:pPr>
              <w:spacing w:after="0"/>
              <w:ind w:left="135"/>
            </w:pPr>
          </w:p>
        </w:tc>
        <w:tc>
          <w:tcPr>
            <w:tcW w:w="2816"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Наименование разделов и тем программы </w:t>
            </w:r>
          </w:p>
          <w:p w:rsidR="00D815BF" w:rsidRDefault="00D815BF">
            <w:pPr>
              <w:spacing w:after="0"/>
              <w:ind w:left="135"/>
            </w:pPr>
          </w:p>
        </w:tc>
        <w:tc>
          <w:tcPr>
            <w:tcW w:w="0" w:type="auto"/>
            <w:gridSpan w:val="3"/>
            <w:tcMar>
              <w:top w:w="50" w:type="dxa"/>
              <w:left w:w="100" w:type="dxa"/>
            </w:tcMar>
            <w:vAlign w:val="center"/>
          </w:tcPr>
          <w:p w:rsidR="00D815BF" w:rsidRDefault="00456B0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Электронные (цифровые) образовательные ресурсы </w:t>
            </w:r>
          </w:p>
          <w:p w:rsidR="00D815BF" w:rsidRDefault="00D815BF">
            <w:pPr>
              <w:spacing w:after="0"/>
              <w:ind w:left="135"/>
            </w:pPr>
          </w:p>
        </w:tc>
      </w:tr>
      <w:tr w:rsidR="00D815BF">
        <w:trPr>
          <w:trHeight w:val="144"/>
          <w:tblCellSpacing w:w="20" w:type="nil"/>
        </w:trPr>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c>
          <w:tcPr>
            <w:tcW w:w="999"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Всего </w:t>
            </w:r>
          </w:p>
          <w:p w:rsidR="00D815BF" w:rsidRDefault="00D815BF">
            <w:pPr>
              <w:spacing w:after="0"/>
              <w:ind w:left="135"/>
            </w:pPr>
          </w:p>
        </w:tc>
        <w:tc>
          <w:tcPr>
            <w:tcW w:w="1726"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Контрольные работы </w:t>
            </w:r>
          </w:p>
          <w:p w:rsidR="00D815BF" w:rsidRDefault="00D815BF">
            <w:pPr>
              <w:spacing w:after="0"/>
              <w:ind w:left="135"/>
            </w:pPr>
          </w:p>
        </w:tc>
        <w:tc>
          <w:tcPr>
            <w:tcW w:w="1811"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Практические работы </w:t>
            </w:r>
          </w:p>
          <w:p w:rsidR="00D815BF" w:rsidRDefault="00D815BF">
            <w:pPr>
              <w:spacing w:after="0"/>
              <w:ind w:left="135"/>
            </w:pPr>
          </w:p>
        </w:tc>
        <w:tc>
          <w:tcPr>
            <w:tcW w:w="0" w:type="auto"/>
            <w:vMerge/>
            <w:tcBorders>
              <w:top w:val="nil"/>
            </w:tcBorders>
            <w:tcMar>
              <w:top w:w="50" w:type="dxa"/>
              <w:left w:w="100" w:type="dxa"/>
            </w:tcMar>
          </w:tcPr>
          <w:p w:rsidR="00D815BF" w:rsidRDefault="00D815BF"/>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1</w:t>
            </w:r>
          </w:p>
        </w:tc>
        <w:tc>
          <w:tcPr>
            <w:tcW w:w="2816"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2</w:t>
            </w:r>
          </w:p>
        </w:tc>
        <w:tc>
          <w:tcPr>
            <w:tcW w:w="2816"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3</w:t>
            </w:r>
          </w:p>
        </w:tc>
        <w:tc>
          <w:tcPr>
            <w:tcW w:w="2816"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4</w:t>
            </w:r>
          </w:p>
        </w:tc>
        <w:tc>
          <w:tcPr>
            <w:tcW w:w="2816"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815BF" w:rsidRDefault="00D815BF">
            <w:pPr>
              <w:spacing w:after="0"/>
              <w:ind w:left="135"/>
              <w:jc w:val="center"/>
            </w:pP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5</w:t>
            </w:r>
          </w:p>
        </w:tc>
        <w:tc>
          <w:tcPr>
            <w:tcW w:w="2816" w:type="dxa"/>
            <w:tcMar>
              <w:top w:w="50" w:type="dxa"/>
              <w:left w:w="100" w:type="dxa"/>
            </w:tcMar>
            <w:vAlign w:val="center"/>
          </w:tcPr>
          <w:p w:rsidR="00D815BF" w:rsidRDefault="00456B04">
            <w:pPr>
              <w:spacing w:after="0"/>
              <w:ind w:left="135"/>
            </w:pPr>
            <w:r w:rsidRPr="00E67825">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6</w:t>
            </w:r>
          </w:p>
        </w:tc>
        <w:tc>
          <w:tcPr>
            <w:tcW w:w="2816" w:type="dxa"/>
            <w:tcMar>
              <w:top w:w="50" w:type="dxa"/>
              <w:left w:w="100" w:type="dxa"/>
            </w:tcMar>
            <w:vAlign w:val="center"/>
          </w:tcPr>
          <w:p w:rsidR="00D815BF" w:rsidRDefault="00456B0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7</w:t>
            </w:r>
          </w:p>
        </w:tc>
        <w:tc>
          <w:tcPr>
            <w:tcW w:w="2816"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8</w:t>
            </w:r>
          </w:p>
        </w:tc>
        <w:tc>
          <w:tcPr>
            <w:tcW w:w="2816"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815BF" w:rsidRDefault="00D815BF">
            <w:pPr>
              <w:spacing w:after="0"/>
              <w:ind w:left="135"/>
              <w:jc w:val="center"/>
            </w:pP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rsidRPr="00E67825">
        <w:trPr>
          <w:trHeight w:val="144"/>
          <w:tblCellSpacing w:w="20" w:type="nil"/>
        </w:trPr>
        <w:tc>
          <w:tcPr>
            <w:tcW w:w="476" w:type="dxa"/>
            <w:tcMar>
              <w:top w:w="50" w:type="dxa"/>
              <w:left w:w="100" w:type="dxa"/>
            </w:tcMar>
            <w:vAlign w:val="center"/>
          </w:tcPr>
          <w:p w:rsidR="00D815BF" w:rsidRDefault="00456B04">
            <w:pPr>
              <w:spacing w:after="0"/>
            </w:pPr>
            <w:r>
              <w:rPr>
                <w:rFonts w:ascii="Times New Roman" w:hAnsi="Times New Roman"/>
                <w:color w:val="000000"/>
                <w:sz w:val="24"/>
              </w:rPr>
              <w:t>9</w:t>
            </w:r>
          </w:p>
        </w:tc>
        <w:tc>
          <w:tcPr>
            <w:tcW w:w="2816"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815BF" w:rsidRDefault="00D815BF">
            <w:pPr>
              <w:spacing w:after="0"/>
              <w:ind w:left="135"/>
              <w:jc w:val="center"/>
            </w:pP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/7</w:t>
              </w:r>
              <w:r>
                <w:rPr>
                  <w:rFonts w:ascii="Times New Roman" w:hAnsi="Times New Roman"/>
                  <w:color w:val="0000FF"/>
                  <w:u w:val="single"/>
                </w:rPr>
                <w:t>f</w:t>
              </w:r>
              <w:r w:rsidRPr="00E67825">
                <w:rPr>
                  <w:rFonts w:ascii="Times New Roman" w:hAnsi="Times New Roman"/>
                  <w:color w:val="0000FF"/>
                  <w:u w:val="single"/>
                </w:rPr>
                <w:t>41</w:t>
              </w:r>
              <w:r>
                <w:rPr>
                  <w:rFonts w:ascii="Times New Roman" w:hAnsi="Times New Roman"/>
                  <w:color w:val="0000FF"/>
                  <w:u w:val="single"/>
                </w:rPr>
                <w:t>b</w:t>
              </w:r>
              <w:r w:rsidRPr="00E67825">
                <w:rPr>
                  <w:rFonts w:ascii="Times New Roman" w:hAnsi="Times New Roman"/>
                  <w:color w:val="0000FF"/>
                  <w:u w:val="single"/>
                </w:rPr>
                <w:t>590</w:t>
              </w:r>
            </w:hyperlink>
          </w:p>
        </w:tc>
      </w:tr>
      <w:tr w:rsidR="00D815BF">
        <w:trPr>
          <w:trHeight w:val="144"/>
          <w:tblCellSpacing w:w="20" w:type="nil"/>
        </w:trPr>
        <w:tc>
          <w:tcPr>
            <w:tcW w:w="0" w:type="auto"/>
            <w:gridSpan w:val="2"/>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D815BF" w:rsidRDefault="00D815BF"/>
        </w:tc>
      </w:tr>
    </w:tbl>
    <w:p w:rsidR="00D815BF" w:rsidRDefault="00D815BF">
      <w:pPr>
        <w:sectPr w:rsidR="00D815BF">
          <w:pgSz w:w="16383" w:h="11906" w:orient="landscape"/>
          <w:pgMar w:top="1134" w:right="850" w:bottom="1134" w:left="1701" w:header="720" w:footer="720" w:gutter="0"/>
          <w:cols w:space="720"/>
        </w:sectPr>
      </w:pPr>
    </w:p>
    <w:p w:rsidR="00D815BF" w:rsidRDefault="00456B04">
      <w:pPr>
        <w:spacing w:after="0"/>
        <w:ind w:left="120"/>
      </w:pPr>
      <w:bookmarkStart w:id="7" w:name="block-8253901"/>
      <w:bookmarkEnd w:id="6"/>
      <w:r>
        <w:rPr>
          <w:rFonts w:ascii="Times New Roman" w:hAnsi="Times New Roman"/>
          <w:b/>
          <w:color w:val="000000"/>
          <w:sz w:val="28"/>
        </w:rPr>
        <w:lastRenderedPageBreak/>
        <w:t xml:space="preserve"> ПОУРОЧНОЕ ПЛАНИРОВАНИЕ </w:t>
      </w:r>
    </w:p>
    <w:p w:rsidR="00D815BF" w:rsidRDefault="00456B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D815BF">
        <w:trPr>
          <w:trHeight w:val="144"/>
          <w:tblCellSpacing w:w="20" w:type="nil"/>
        </w:trPr>
        <w:tc>
          <w:tcPr>
            <w:tcW w:w="368"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15BF" w:rsidRDefault="00D815BF">
            <w:pPr>
              <w:spacing w:after="0"/>
              <w:ind w:left="135"/>
            </w:pPr>
          </w:p>
        </w:tc>
        <w:tc>
          <w:tcPr>
            <w:tcW w:w="3168"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Тема урока </w:t>
            </w:r>
          </w:p>
          <w:p w:rsidR="00D815BF" w:rsidRDefault="00D815BF">
            <w:pPr>
              <w:spacing w:after="0"/>
              <w:ind w:left="135"/>
            </w:pPr>
          </w:p>
        </w:tc>
        <w:tc>
          <w:tcPr>
            <w:tcW w:w="0" w:type="auto"/>
            <w:gridSpan w:val="3"/>
            <w:tcMar>
              <w:top w:w="50" w:type="dxa"/>
              <w:left w:w="100" w:type="dxa"/>
            </w:tcMar>
            <w:vAlign w:val="center"/>
          </w:tcPr>
          <w:p w:rsidR="00D815BF" w:rsidRDefault="00456B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Дата изучения </w:t>
            </w:r>
          </w:p>
          <w:p w:rsidR="00D815BF" w:rsidRDefault="00D815BF">
            <w:pPr>
              <w:spacing w:after="0"/>
              <w:ind w:left="135"/>
            </w:pPr>
          </w:p>
        </w:tc>
        <w:tc>
          <w:tcPr>
            <w:tcW w:w="1957"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Электронные цифровые образовательные ресурсы </w:t>
            </w:r>
          </w:p>
          <w:p w:rsidR="00D815BF" w:rsidRDefault="00D815BF">
            <w:pPr>
              <w:spacing w:after="0"/>
              <w:ind w:left="135"/>
            </w:pPr>
          </w:p>
        </w:tc>
      </w:tr>
      <w:tr w:rsidR="00D815BF">
        <w:trPr>
          <w:trHeight w:val="144"/>
          <w:tblCellSpacing w:w="20" w:type="nil"/>
        </w:trPr>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c>
          <w:tcPr>
            <w:tcW w:w="814"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Всего </w:t>
            </w:r>
          </w:p>
          <w:p w:rsidR="00D815BF" w:rsidRDefault="00D815BF">
            <w:pPr>
              <w:spacing w:after="0"/>
              <w:ind w:left="135"/>
            </w:pPr>
          </w:p>
        </w:tc>
        <w:tc>
          <w:tcPr>
            <w:tcW w:w="1509"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Контрольные работы </w:t>
            </w:r>
          </w:p>
          <w:p w:rsidR="00D815BF" w:rsidRDefault="00D815BF">
            <w:pPr>
              <w:spacing w:after="0"/>
              <w:ind w:left="135"/>
            </w:pPr>
          </w:p>
        </w:tc>
        <w:tc>
          <w:tcPr>
            <w:tcW w:w="1610"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Практические работы </w:t>
            </w:r>
          </w:p>
          <w:p w:rsidR="00D815BF" w:rsidRDefault="00D815BF">
            <w:pPr>
              <w:spacing w:after="0"/>
              <w:ind w:left="135"/>
            </w:pPr>
          </w:p>
        </w:tc>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Цель и основные понятия предмета ОБЖ</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w:t>
              </w:r>
              <w:r w:rsidRPr="00E67825">
                <w:rPr>
                  <w:rFonts w:ascii="Times New Roman" w:hAnsi="Times New Roman"/>
                  <w:color w:val="0000FF"/>
                  <w:u w:val="single"/>
                </w:rPr>
                <w:t>5</w:t>
              </w:r>
              <w:r>
                <w:rPr>
                  <w:rFonts w:ascii="Times New Roman" w:hAnsi="Times New Roman"/>
                  <w:color w:val="0000FF"/>
                  <w:u w:val="single"/>
                </w:rPr>
                <w:t>d</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w:t>
              </w:r>
              <w:r w:rsidRPr="00E67825">
                <w:rPr>
                  <w:rFonts w:ascii="Times New Roman" w:hAnsi="Times New Roman"/>
                  <w:color w:val="0000FF"/>
                  <w:u w:val="single"/>
                </w:rPr>
                <w:t>746</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w:t>
              </w:r>
              <w:r w:rsidRPr="00E67825">
                <w:rPr>
                  <w:rFonts w:ascii="Times New Roman" w:hAnsi="Times New Roman"/>
                  <w:color w:val="0000FF"/>
                  <w:u w:val="single"/>
                </w:rPr>
                <w:t>8</w:t>
              </w:r>
              <w:r>
                <w:rPr>
                  <w:rFonts w:ascii="Times New Roman" w:hAnsi="Times New Roman"/>
                  <w:color w:val="0000FF"/>
                  <w:u w:val="single"/>
                </w:rPr>
                <w:t>c</w:t>
              </w:r>
              <w:r w:rsidRPr="00E67825">
                <w:rPr>
                  <w:rFonts w:ascii="Times New Roman" w:hAnsi="Times New Roman"/>
                  <w:color w:val="0000FF"/>
                  <w:u w:val="single"/>
                </w:rPr>
                <w:t>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4</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eacc</w:t>
              </w:r>
              <w:r w:rsidRPr="00E67825">
                <w:rPr>
                  <w:rFonts w:ascii="Times New Roman" w:hAnsi="Times New Roman"/>
                  <w:color w:val="0000FF"/>
                  <w:u w:val="single"/>
                </w:rPr>
                <w:t>82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eacdf</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6</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eacf</w:t>
              </w:r>
              <w:r w:rsidRPr="00E67825">
                <w:rPr>
                  <w:rFonts w:ascii="Times New Roman" w:hAnsi="Times New Roman"/>
                  <w:color w:val="0000FF"/>
                  <w:u w:val="single"/>
                </w:rPr>
                <w:t>84</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7</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ead</w:t>
              </w:r>
              <w:r w:rsidRPr="00E67825">
                <w:rPr>
                  <w:rFonts w:ascii="Times New Roman" w:hAnsi="Times New Roman"/>
                  <w:color w:val="0000FF"/>
                  <w:u w:val="single"/>
                </w:rPr>
                <w:t>51</w:t>
              </w:r>
              <w:r>
                <w:rPr>
                  <w:rFonts w:ascii="Times New Roman" w:hAnsi="Times New Roman"/>
                  <w:color w:val="0000FF"/>
                  <w:u w:val="single"/>
                </w:rPr>
                <w:t>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9</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ead</w:t>
              </w:r>
              <w:r w:rsidRPr="00E67825">
                <w:rPr>
                  <w:rFonts w:ascii="Times New Roman" w:hAnsi="Times New Roman"/>
                  <w:color w:val="0000FF"/>
                  <w:u w:val="single"/>
                </w:rPr>
                <w:t>68</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eaefa</w:t>
              </w:r>
              <w:r w:rsidRPr="00E67825">
                <w:rPr>
                  <w:rFonts w:ascii="Times New Roman" w:hAnsi="Times New Roman"/>
                  <w:color w:val="0000FF"/>
                  <w:u w:val="single"/>
                </w:rPr>
                <w:t>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11</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w:t>
              </w:r>
              <w:r w:rsidRPr="00E67825">
                <w:rPr>
                  <w:rFonts w:ascii="Times New Roman" w:hAnsi="Times New Roman"/>
                  <w:color w:val="0000FF"/>
                  <w:u w:val="single"/>
                </w:rPr>
                <w:t>78</w:t>
              </w:r>
              <w:r>
                <w:rPr>
                  <w:rFonts w:ascii="Times New Roman" w:hAnsi="Times New Roman"/>
                  <w:color w:val="0000FF"/>
                  <w:u w:val="single"/>
                </w:rPr>
                <w:t>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12</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w:t>
              </w:r>
              <w:r w:rsidRPr="00E67825">
                <w:rPr>
                  <w:rFonts w:ascii="Times New Roman" w:hAnsi="Times New Roman"/>
                  <w:color w:val="0000FF"/>
                  <w:u w:val="single"/>
                </w:rPr>
                <w:t>946</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Основные опасности в общественных местах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038</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возникновении массовых беспорядков</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06</w:t>
              </w:r>
              <w:r>
                <w:rPr>
                  <w:rFonts w:ascii="Times New Roman" w:hAnsi="Times New Roman"/>
                  <w:color w:val="0000FF"/>
                  <w:u w:val="single"/>
                </w:rPr>
                <w:t>f</w:t>
              </w:r>
              <w:r w:rsidRPr="00E67825">
                <w:rPr>
                  <w:rFonts w:ascii="Times New Roman" w:hAnsi="Times New Roman"/>
                  <w:color w:val="0000FF"/>
                  <w:u w:val="single"/>
                </w:rPr>
                <w:t>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w:t>
              </w:r>
              <w:r>
                <w:rPr>
                  <w:rFonts w:ascii="Times New Roman" w:hAnsi="Times New Roman"/>
                  <w:color w:val="0000FF"/>
                  <w:u w:val="single"/>
                </w:rPr>
                <w:t>a</w:t>
              </w:r>
              <w:r w:rsidRPr="00E67825">
                <w:rPr>
                  <w:rFonts w:ascii="Times New Roman" w:hAnsi="Times New Roman"/>
                  <w:color w:val="0000FF"/>
                  <w:u w:val="single"/>
                </w:rPr>
                <w:t>76</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16</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17</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Правила безопасного поведения на природе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w:t>
              </w:r>
              <w:r>
                <w:rPr>
                  <w:rFonts w:ascii="Times New Roman" w:hAnsi="Times New Roman"/>
                  <w:color w:val="0000FF"/>
                  <w:u w:val="single"/>
                </w:rPr>
                <w:t>d</w:t>
              </w:r>
              <w:r w:rsidRPr="00E67825">
                <w:rPr>
                  <w:rFonts w:ascii="Times New Roman" w:hAnsi="Times New Roman"/>
                  <w:color w:val="0000FF"/>
                  <w:u w:val="single"/>
                </w:rPr>
                <w:t>96</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14</w:t>
              </w:r>
              <w:r>
                <w:rPr>
                  <w:rFonts w:ascii="Times New Roman" w:hAnsi="Times New Roman"/>
                  <w:color w:val="0000FF"/>
                  <w:u w:val="single"/>
                </w:rPr>
                <w:t>e</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19</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1</w:t>
              </w:r>
              <w:r>
                <w:rPr>
                  <w:rFonts w:ascii="Times New Roman" w:hAnsi="Times New Roman"/>
                  <w:color w:val="0000FF"/>
                  <w:u w:val="single"/>
                </w:rPr>
                <w:t>da</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20</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279</w:t>
              </w:r>
              <w:r>
                <w:rPr>
                  <w:rFonts w:ascii="Times New Roman" w:hAnsi="Times New Roman"/>
                  <w:color w:val="0000FF"/>
                  <w:u w:val="single"/>
                </w:rPr>
                <w:t>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21</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w:t>
              </w:r>
              <w:r>
                <w:rPr>
                  <w:rFonts w:ascii="Times New Roman" w:hAnsi="Times New Roman"/>
                  <w:color w:val="0000FF"/>
                  <w:u w:val="single"/>
                </w:rPr>
                <w:t>c</w:t>
              </w:r>
              <w:r w:rsidRPr="00E67825">
                <w:rPr>
                  <w:rFonts w:ascii="Times New Roman" w:hAnsi="Times New Roman"/>
                  <w:color w:val="0000FF"/>
                  <w:u w:val="single"/>
                </w:rPr>
                <w:t>0</w:t>
              </w:r>
              <w:r>
                <w:rPr>
                  <w:rFonts w:ascii="Times New Roman" w:hAnsi="Times New Roman"/>
                  <w:color w:val="0000FF"/>
                  <w:u w:val="single"/>
                </w:rPr>
                <w:t>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Предупреждение и защита от </w:t>
            </w:r>
            <w:r w:rsidRPr="00E67825">
              <w:rPr>
                <w:rFonts w:ascii="Times New Roman" w:hAnsi="Times New Roman"/>
                <w:color w:val="000000"/>
                <w:sz w:val="24"/>
              </w:rPr>
              <w:lastRenderedPageBreak/>
              <w:t>неинфекционных заболеваний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w:t>
              </w:r>
              <w:r>
                <w:rPr>
                  <w:rFonts w:ascii="Times New Roman" w:hAnsi="Times New Roman"/>
                  <w:color w:val="0000FF"/>
                  <w:u w:val="single"/>
                </w:rPr>
                <w:t>d</w:t>
              </w:r>
              <w:r w:rsidRPr="00E67825">
                <w:rPr>
                  <w:rFonts w:ascii="Times New Roman" w:hAnsi="Times New Roman"/>
                  <w:color w:val="0000FF"/>
                  <w:u w:val="single"/>
                </w:rPr>
                <w:t>94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3384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eacc</w:t>
              </w:r>
              <w:r w:rsidRPr="00E67825">
                <w:rPr>
                  <w:rFonts w:ascii="Times New Roman" w:hAnsi="Times New Roman"/>
                  <w:color w:val="0000FF"/>
                  <w:u w:val="single"/>
                </w:rPr>
                <w:t>82</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26</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37</w:t>
              </w:r>
              <w:r>
                <w:rPr>
                  <w:rFonts w:ascii="Times New Roman" w:hAnsi="Times New Roman"/>
                  <w:color w:val="0000FF"/>
                  <w:u w:val="single"/>
                </w:rPr>
                <w:t>ee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27</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w:t>
              </w:r>
              <w:r>
                <w:rPr>
                  <w:rFonts w:ascii="Times New Roman" w:hAnsi="Times New Roman"/>
                  <w:color w:val="0000FF"/>
                  <w:u w:val="single"/>
                </w:rPr>
                <w:t>ca</w:t>
              </w:r>
              <w:r w:rsidRPr="00E67825">
                <w:rPr>
                  <w:rFonts w:ascii="Times New Roman" w:hAnsi="Times New Roman"/>
                  <w:color w:val="0000FF"/>
                  <w:u w:val="single"/>
                </w:rPr>
                <w:t>8</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w:t>
              </w:r>
              <w:r>
                <w:rPr>
                  <w:rFonts w:ascii="Times New Roman" w:hAnsi="Times New Roman"/>
                  <w:color w:val="0000FF"/>
                  <w:u w:val="single"/>
                </w:rPr>
                <w:t>f</w:t>
              </w:r>
              <w:r w:rsidRPr="00E67825">
                <w:rPr>
                  <w:rFonts w:ascii="Times New Roman" w:hAnsi="Times New Roman"/>
                  <w:color w:val="0000FF"/>
                  <w:u w:val="single"/>
                </w:rPr>
                <w:t>82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29</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4568</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30</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Общие принципы безопасности в цифровой среде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46</w:t>
              </w:r>
              <w:r>
                <w:rPr>
                  <w:rFonts w:ascii="Times New Roman" w:hAnsi="Times New Roman"/>
                  <w:color w:val="0000FF"/>
                  <w:u w:val="single"/>
                </w:rPr>
                <w:t>da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31</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4842</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6192</w:t>
              </w:r>
            </w:hyperlink>
          </w:p>
        </w:tc>
      </w:tr>
      <w:tr w:rsidR="00D815BF">
        <w:trPr>
          <w:trHeight w:val="144"/>
          <w:tblCellSpacing w:w="20" w:type="nil"/>
        </w:trPr>
        <w:tc>
          <w:tcPr>
            <w:tcW w:w="0" w:type="auto"/>
            <w:gridSpan w:val="2"/>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0" w:type="auto"/>
            <w:gridSpan w:val="2"/>
            <w:tcMar>
              <w:top w:w="50" w:type="dxa"/>
              <w:left w:w="100" w:type="dxa"/>
            </w:tcMar>
            <w:vAlign w:val="center"/>
          </w:tcPr>
          <w:p w:rsidR="00D815BF" w:rsidRDefault="00D815BF"/>
        </w:tc>
      </w:tr>
    </w:tbl>
    <w:p w:rsidR="00D815BF" w:rsidRDefault="00D815BF">
      <w:pPr>
        <w:sectPr w:rsidR="00D815BF">
          <w:pgSz w:w="16383" w:h="11906" w:orient="landscape"/>
          <w:pgMar w:top="1134" w:right="850" w:bottom="1134" w:left="1701" w:header="720" w:footer="720" w:gutter="0"/>
          <w:cols w:space="720"/>
        </w:sectPr>
      </w:pPr>
    </w:p>
    <w:p w:rsidR="00D815BF" w:rsidRDefault="00456B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D815BF">
        <w:trPr>
          <w:trHeight w:val="144"/>
          <w:tblCellSpacing w:w="20" w:type="nil"/>
        </w:trPr>
        <w:tc>
          <w:tcPr>
            <w:tcW w:w="368"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15BF" w:rsidRDefault="00D815BF">
            <w:pPr>
              <w:spacing w:after="0"/>
              <w:ind w:left="135"/>
            </w:pPr>
          </w:p>
        </w:tc>
        <w:tc>
          <w:tcPr>
            <w:tcW w:w="3168"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Тема урока </w:t>
            </w:r>
          </w:p>
          <w:p w:rsidR="00D815BF" w:rsidRDefault="00D815BF">
            <w:pPr>
              <w:spacing w:after="0"/>
              <w:ind w:left="135"/>
            </w:pPr>
          </w:p>
        </w:tc>
        <w:tc>
          <w:tcPr>
            <w:tcW w:w="0" w:type="auto"/>
            <w:gridSpan w:val="3"/>
            <w:tcMar>
              <w:top w:w="50" w:type="dxa"/>
              <w:left w:w="100" w:type="dxa"/>
            </w:tcMar>
            <w:vAlign w:val="center"/>
          </w:tcPr>
          <w:p w:rsidR="00D815BF" w:rsidRDefault="00456B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Дата изучения </w:t>
            </w:r>
          </w:p>
          <w:p w:rsidR="00D815BF" w:rsidRDefault="00D815BF">
            <w:pPr>
              <w:spacing w:after="0"/>
              <w:ind w:left="135"/>
            </w:pPr>
          </w:p>
        </w:tc>
        <w:tc>
          <w:tcPr>
            <w:tcW w:w="1957" w:type="dxa"/>
            <w:vMerge w:val="restart"/>
            <w:tcMar>
              <w:top w:w="50" w:type="dxa"/>
              <w:left w:w="100" w:type="dxa"/>
            </w:tcMar>
            <w:vAlign w:val="center"/>
          </w:tcPr>
          <w:p w:rsidR="00D815BF" w:rsidRDefault="00456B04">
            <w:pPr>
              <w:spacing w:after="0"/>
              <w:ind w:left="135"/>
            </w:pPr>
            <w:r>
              <w:rPr>
                <w:rFonts w:ascii="Times New Roman" w:hAnsi="Times New Roman"/>
                <w:b/>
                <w:color w:val="000000"/>
                <w:sz w:val="24"/>
              </w:rPr>
              <w:t xml:space="preserve">Электронные цифровые образовательные ресурсы </w:t>
            </w:r>
          </w:p>
          <w:p w:rsidR="00D815BF" w:rsidRDefault="00D815BF">
            <w:pPr>
              <w:spacing w:after="0"/>
              <w:ind w:left="135"/>
            </w:pPr>
          </w:p>
        </w:tc>
      </w:tr>
      <w:tr w:rsidR="00D815BF">
        <w:trPr>
          <w:trHeight w:val="144"/>
          <w:tblCellSpacing w:w="20" w:type="nil"/>
        </w:trPr>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c>
          <w:tcPr>
            <w:tcW w:w="814"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Всего </w:t>
            </w:r>
          </w:p>
          <w:p w:rsidR="00D815BF" w:rsidRDefault="00D815BF">
            <w:pPr>
              <w:spacing w:after="0"/>
              <w:ind w:left="135"/>
            </w:pPr>
          </w:p>
        </w:tc>
        <w:tc>
          <w:tcPr>
            <w:tcW w:w="1509"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Контрольные работы </w:t>
            </w:r>
          </w:p>
          <w:p w:rsidR="00D815BF" w:rsidRDefault="00D815BF">
            <w:pPr>
              <w:spacing w:after="0"/>
              <w:ind w:left="135"/>
            </w:pPr>
          </w:p>
        </w:tc>
        <w:tc>
          <w:tcPr>
            <w:tcW w:w="1610" w:type="dxa"/>
            <w:tcMar>
              <w:top w:w="50" w:type="dxa"/>
              <w:left w:w="100" w:type="dxa"/>
            </w:tcMar>
            <w:vAlign w:val="center"/>
          </w:tcPr>
          <w:p w:rsidR="00D815BF" w:rsidRDefault="00456B04">
            <w:pPr>
              <w:spacing w:after="0"/>
              <w:ind w:left="135"/>
            </w:pPr>
            <w:r>
              <w:rPr>
                <w:rFonts w:ascii="Times New Roman" w:hAnsi="Times New Roman"/>
                <w:b/>
                <w:color w:val="000000"/>
                <w:sz w:val="24"/>
              </w:rPr>
              <w:t xml:space="preserve">Практические работы </w:t>
            </w:r>
          </w:p>
          <w:p w:rsidR="00D815BF" w:rsidRDefault="00D815BF">
            <w:pPr>
              <w:spacing w:after="0"/>
              <w:ind w:left="135"/>
            </w:pPr>
          </w:p>
        </w:tc>
        <w:tc>
          <w:tcPr>
            <w:tcW w:w="0" w:type="auto"/>
            <w:vMerge/>
            <w:tcBorders>
              <w:top w:val="nil"/>
            </w:tcBorders>
            <w:tcMar>
              <w:top w:w="50" w:type="dxa"/>
              <w:left w:w="100" w:type="dxa"/>
            </w:tcMar>
          </w:tcPr>
          <w:p w:rsidR="00D815BF" w:rsidRDefault="00D815BF"/>
        </w:tc>
        <w:tc>
          <w:tcPr>
            <w:tcW w:w="0" w:type="auto"/>
            <w:vMerge/>
            <w:tcBorders>
              <w:top w:val="nil"/>
            </w:tcBorders>
            <w:tcMar>
              <w:top w:w="50" w:type="dxa"/>
              <w:left w:w="100" w:type="dxa"/>
            </w:tcMar>
          </w:tcPr>
          <w:p w:rsidR="00D815BF" w:rsidRDefault="00D815BF"/>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w:t>
              </w:r>
              <w:r w:rsidRPr="00E67825">
                <w:rPr>
                  <w:rFonts w:ascii="Times New Roman" w:hAnsi="Times New Roman"/>
                  <w:color w:val="0000FF"/>
                  <w:u w:val="single"/>
                </w:rPr>
                <w:t>78</w:t>
              </w:r>
              <w:r>
                <w:rPr>
                  <w:rFonts w:ascii="Times New Roman" w:hAnsi="Times New Roman"/>
                  <w:color w:val="0000FF"/>
                  <w:u w:val="single"/>
                </w:rPr>
                <w:t>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w:t>
              </w:r>
              <w:r w:rsidRPr="00E67825">
                <w:rPr>
                  <w:rFonts w:ascii="Times New Roman" w:hAnsi="Times New Roman"/>
                  <w:color w:val="0000FF"/>
                  <w:u w:val="single"/>
                </w:rPr>
                <w:t>946</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eafef</w:t>
              </w:r>
              <w:r w:rsidRPr="00E67825">
                <w:rPr>
                  <w:rFonts w:ascii="Times New Roman" w:hAnsi="Times New Roman"/>
                  <w:color w:val="0000FF"/>
                  <w:u w:val="single"/>
                </w:rPr>
                <w:t>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eafd</w:t>
              </w:r>
              <w:r w:rsidRPr="00E67825">
                <w:rPr>
                  <w:rFonts w:ascii="Times New Roman" w:hAnsi="Times New Roman"/>
                  <w:color w:val="0000FF"/>
                  <w:u w:val="single"/>
                </w:rPr>
                <w:t>42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6</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0210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7</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w:t>
              </w:r>
              <w:r>
                <w:rPr>
                  <w:rFonts w:ascii="Times New Roman" w:hAnsi="Times New Roman"/>
                  <w:color w:val="0000FF"/>
                  <w:u w:val="single"/>
                </w:rPr>
                <w:t>c</w:t>
              </w:r>
              <w:r w:rsidRPr="00E67825">
                <w:rPr>
                  <w:rFonts w:ascii="Times New Roman" w:hAnsi="Times New Roman"/>
                  <w:color w:val="0000FF"/>
                  <w:u w:val="single"/>
                </w:rPr>
                <w:t>10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w:t>
              </w:r>
              <w:r>
                <w:rPr>
                  <w:rFonts w:ascii="Times New Roman" w:hAnsi="Times New Roman"/>
                  <w:color w:val="0000FF"/>
                  <w:u w:val="single"/>
                </w:rPr>
                <w:t>c</w:t>
              </w:r>
              <w:r w:rsidRPr="00E67825">
                <w:rPr>
                  <w:rFonts w:ascii="Times New Roman" w:hAnsi="Times New Roman"/>
                  <w:color w:val="0000FF"/>
                  <w:u w:val="single"/>
                </w:rPr>
                <w:t>10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9</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0</w:t>
              </w:r>
              <w:r>
                <w:rPr>
                  <w:rFonts w:ascii="Times New Roman" w:hAnsi="Times New Roman"/>
                  <w:color w:val="0000FF"/>
                  <w:u w:val="single"/>
                </w:rPr>
                <w:t>efe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10</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1</w:t>
              </w:r>
              <w:r>
                <w:rPr>
                  <w:rFonts w:ascii="Times New Roman" w:hAnsi="Times New Roman"/>
                  <w:color w:val="0000FF"/>
                  <w:u w:val="single"/>
                </w:rPr>
                <w:t>ac</w:t>
              </w:r>
              <w:r w:rsidRPr="00E67825">
                <w:rPr>
                  <w:rFonts w:ascii="Times New Roman" w:hAnsi="Times New Roman"/>
                  <w:color w:val="0000FF"/>
                  <w:u w:val="single"/>
                </w:rPr>
                <w:t>0</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11</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1</w:t>
              </w:r>
              <w:r>
                <w:rPr>
                  <w:rFonts w:ascii="Times New Roman" w:hAnsi="Times New Roman"/>
                  <w:color w:val="0000FF"/>
                  <w:u w:val="single"/>
                </w:rPr>
                <w:t>da</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угрозе наводнения, цунами</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209</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урагане, буре, смерче, грозе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222</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14</w:t>
              </w:r>
              <w:r>
                <w:rPr>
                  <w:rFonts w:ascii="Times New Roman" w:hAnsi="Times New Roman"/>
                  <w:color w:val="0000FF"/>
                  <w:u w:val="single"/>
                </w:rPr>
                <w:t>e</w:t>
              </w:r>
              <w:r w:rsidRPr="00E67825">
                <w:rPr>
                  <w:rFonts w:ascii="Times New Roman" w:hAnsi="Times New Roman"/>
                  <w:color w:val="0000FF"/>
                  <w:u w:val="single"/>
                </w:rPr>
                <w:t>4</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15</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угрозе землетрясения, извержения вулкана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23</w:t>
              </w:r>
              <w:r>
                <w:rPr>
                  <w:rFonts w:ascii="Times New Roman" w:hAnsi="Times New Roman"/>
                  <w:color w:val="0000FF"/>
                  <w:u w:val="single"/>
                </w:rPr>
                <w:t>a</w:t>
              </w:r>
              <w:r w:rsidRPr="00E67825">
                <w:rPr>
                  <w:rFonts w:ascii="Times New Roman" w:hAnsi="Times New Roman"/>
                  <w:color w:val="0000FF"/>
                  <w:u w:val="single"/>
                </w:rPr>
                <w:t>8</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16</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17</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3078</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350</w:t>
              </w:r>
              <w:r>
                <w:rPr>
                  <w:rFonts w:ascii="Times New Roman" w:hAnsi="Times New Roman"/>
                  <w:color w:val="0000FF"/>
                  <w:u w:val="single"/>
                </w:rPr>
                <w:t>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19</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367</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20</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3</w:t>
              </w:r>
              <w:r>
                <w:rPr>
                  <w:rFonts w:ascii="Times New Roman" w:hAnsi="Times New Roman"/>
                  <w:color w:val="0000FF"/>
                  <w:u w:val="single"/>
                </w:rPr>
                <w:t>ca</w:t>
              </w:r>
              <w:r w:rsidRPr="00E67825">
                <w:rPr>
                  <w:rFonts w:ascii="Times New Roman" w:hAnsi="Times New Roman"/>
                  <w:color w:val="0000FF"/>
                  <w:u w:val="single"/>
                </w:rPr>
                <w:t>8</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21</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425</w:t>
              </w:r>
              <w:r>
                <w:rPr>
                  <w:rFonts w:ascii="Times New Roman" w:hAnsi="Times New Roman"/>
                  <w:color w:val="0000FF"/>
                  <w:u w:val="single"/>
                </w:rPr>
                <w:t>c</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40</w:t>
              </w:r>
              <w:r>
                <w:rPr>
                  <w:rFonts w:ascii="Times New Roman" w:hAnsi="Times New Roman"/>
                  <w:color w:val="0000FF"/>
                  <w:u w:val="single"/>
                </w:rPr>
                <w:t>ea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4568</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Опасные программы и явления </w:t>
            </w:r>
            <w:r w:rsidRPr="00E67825">
              <w:rPr>
                <w:rFonts w:ascii="Times New Roman" w:hAnsi="Times New Roman"/>
                <w:color w:val="000000"/>
                <w:sz w:val="24"/>
              </w:rPr>
              <w:lastRenderedPageBreak/>
              <w:t>цифровой среды</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4842</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815BF" w:rsidRDefault="00456B04">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D815BF" w:rsidRDefault="00456B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46</w:t>
              </w:r>
              <w:r>
                <w:rPr>
                  <w:rFonts w:ascii="Times New Roman" w:hAnsi="Times New Roman"/>
                  <w:color w:val="0000FF"/>
                  <w:u w:val="single"/>
                </w:rPr>
                <w:t>da</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26</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Деструктивные течения в Интернете и защита от них</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4</w:t>
              </w:r>
              <w:r>
                <w:rPr>
                  <w:rFonts w:ascii="Times New Roman" w:hAnsi="Times New Roman"/>
                  <w:color w:val="0000FF"/>
                  <w:u w:val="single"/>
                </w:rPr>
                <w:t>d</w:t>
              </w:r>
              <w:r w:rsidRPr="00E67825">
                <w:rPr>
                  <w:rFonts w:ascii="Times New Roman" w:hAnsi="Times New Roman"/>
                  <w:color w:val="0000FF"/>
                  <w:u w:val="single"/>
                </w:rPr>
                <w:t>4</w:t>
              </w:r>
              <w:r>
                <w:rPr>
                  <w:rFonts w:ascii="Times New Roman" w:hAnsi="Times New Roman"/>
                  <w:color w:val="0000FF"/>
                  <w:u w:val="single"/>
                </w:rPr>
                <w:t>c</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27</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28</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29</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30</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31</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6192</w:t>
              </w:r>
            </w:hyperlink>
          </w:p>
        </w:tc>
      </w:tr>
      <w:tr w:rsidR="00D815BF">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32</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Default="00D815BF">
            <w:pPr>
              <w:spacing w:after="0"/>
              <w:ind w:left="135"/>
            </w:pPr>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33</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644</w:t>
              </w:r>
              <w:r>
                <w:rPr>
                  <w:rFonts w:ascii="Times New Roman" w:hAnsi="Times New Roman"/>
                  <w:color w:val="0000FF"/>
                  <w:u w:val="single"/>
                </w:rPr>
                <w:t>e</w:t>
              </w:r>
            </w:hyperlink>
          </w:p>
        </w:tc>
      </w:tr>
      <w:tr w:rsidR="00D815BF" w:rsidRPr="00E67825">
        <w:trPr>
          <w:trHeight w:val="144"/>
          <w:tblCellSpacing w:w="20" w:type="nil"/>
        </w:trPr>
        <w:tc>
          <w:tcPr>
            <w:tcW w:w="368" w:type="dxa"/>
            <w:tcMar>
              <w:top w:w="50" w:type="dxa"/>
              <w:left w:w="100" w:type="dxa"/>
            </w:tcMar>
            <w:vAlign w:val="center"/>
          </w:tcPr>
          <w:p w:rsidR="00D815BF" w:rsidRDefault="00456B04">
            <w:pPr>
              <w:spacing w:after="0"/>
            </w:pPr>
            <w:r>
              <w:rPr>
                <w:rFonts w:ascii="Times New Roman" w:hAnsi="Times New Roman"/>
                <w:color w:val="000000"/>
                <w:sz w:val="24"/>
              </w:rPr>
              <w:t>34</w:t>
            </w:r>
          </w:p>
        </w:tc>
        <w:tc>
          <w:tcPr>
            <w:tcW w:w="3168"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1239" w:type="dxa"/>
            <w:tcMar>
              <w:top w:w="50" w:type="dxa"/>
              <w:left w:w="100" w:type="dxa"/>
            </w:tcMar>
            <w:vAlign w:val="center"/>
          </w:tcPr>
          <w:p w:rsidR="00D815BF" w:rsidRDefault="00D815BF">
            <w:pPr>
              <w:spacing w:after="0"/>
              <w:ind w:left="135"/>
            </w:pPr>
          </w:p>
        </w:tc>
        <w:tc>
          <w:tcPr>
            <w:tcW w:w="1957" w:type="dxa"/>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67825">
                <w:rPr>
                  <w:rFonts w:ascii="Times New Roman" w:hAnsi="Times New Roman"/>
                  <w:color w:val="0000FF"/>
                  <w:u w:val="single"/>
                </w:rPr>
                <w:t>://</w:t>
              </w:r>
              <w:r>
                <w:rPr>
                  <w:rFonts w:ascii="Times New Roman" w:hAnsi="Times New Roman"/>
                  <w:color w:val="0000FF"/>
                  <w:u w:val="single"/>
                </w:rPr>
                <w:t>m</w:t>
              </w:r>
              <w:r w:rsidRPr="00E67825">
                <w:rPr>
                  <w:rFonts w:ascii="Times New Roman" w:hAnsi="Times New Roman"/>
                  <w:color w:val="0000FF"/>
                  <w:u w:val="single"/>
                </w:rPr>
                <w:t>.</w:t>
              </w:r>
              <w:r>
                <w:rPr>
                  <w:rFonts w:ascii="Times New Roman" w:hAnsi="Times New Roman"/>
                  <w:color w:val="0000FF"/>
                  <w:u w:val="single"/>
                </w:rPr>
                <w:t>edsoo</w:t>
              </w:r>
              <w:r w:rsidRPr="00E67825">
                <w:rPr>
                  <w:rFonts w:ascii="Times New Roman" w:hAnsi="Times New Roman"/>
                  <w:color w:val="0000FF"/>
                  <w:u w:val="single"/>
                </w:rPr>
                <w:t>.</w:t>
              </w:r>
              <w:r>
                <w:rPr>
                  <w:rFonts w:ascii="Times New Roman" w:hAnsi="Times New Roman"/>
                  <w:color w:val="0000FF"/>
                  <w:u w:val="single"/>
                </w:rPr>
                <w:t>ru</w:t>
              </w:r>
              <w:r w:rsidRPr="00E67825">
                <w:rPr>
                  <w:rFonts w:ascii="Times New Roman" w:hAnsi="Times New Roman"/>
                  <w:color w:val="0000FF"/>
                  <w:u w:val="single"/>
                </w:rPr>
                <w:t>/</w:t>
              </w:r>
              <w:r>
                <w:rPr>
                  <w:rFonts w:ascii="Times New Roman" w:hAnsi="Times New Roman"/>
                  <w:color w:val="0000FF"/>
                  <w:u w:val="single"/>
                </w:rPr>
                <w:t>f</w:t>
              </w:r>
              <w:r w:rsidRPr="00E67825">
                <w:rPr>
                  <w:rFonts w:ascii="Times New Roman" w:hAnsi="Times New Roman"/>
                  <w:color w:val="0000FF"/>
                  <w:u w:val="single"/>
                </w:rPr>
                <w:t>5</w:t>
              </w:r>
              <w:r>
                <w:rPr>
                  <w:rFonts w:ascii="Times New Roman" w:hAnsi="Times New Roman"/>
                  <w:color w:val="0000FF"/>
                  <w:u w:val="single"/>
                </w:rPr>
                <w:t>eb</w:t>
              </w:r>
              <w:r w:rsidRPr="00E67825">
                <w:rPr>
                  <w:rFonts w:ascii="Times New Roman" w:hAnsi="Times New Roman"/>
                  <w:color w:val="0000FF"/>
                  <w:u w:val="single"/>
                </w:rPr>
                <w:t>65</w:t>
              </w:r>
              <w:r>
                <w:rPr>
                  <w:rFonts w:ascii="Times New Roman" w:hAnsi="Times New Roman"/>
                  <w:color w:val="0000FF"/>
                  <w:u w:val="single"/>
                </w:rPr>
                <w:t>c</w:t>
              </w:r>
              <w:r w:rsidRPr="00E67825">
                <w:rPr>
                  <w:rFonts w:ascii="Times New Roman" w:hAnsi="Times New Roman"/>
                  <w:color w:val="0000FF"/>
                  <w:u w:val="single"/>
                </w:rPr>
                <w:t>0</w:t>
              </w:r>
            </w:hyperlink>
          </w:p>
        </w:tc>
      </w:tr>
      <w:tr w:rsidR="00D815BF">
        <w:trPr>
          <w:trHeight w:val="144"/>
          <w:tblCellSpacing w:w="20" w:type="nil"/>
        </w:trPr>
        <w:tc>
          <w:tcPr>
            <w:tcW w:w="0" w:type="auto"/>
            <w:gridSpan w:val="2"/>
            <w:tcMar>
              <w:top w:w="50" w:type="dxa"/>
              <w:left w:w="100" w:type="dxa"/>
            </w:tcMar>
            <w:vAlign w:val="center"/>
          </w:tcPr>
          <w:p w:rsidR="00D815BF" w:rsidRPr="00E67825" w:rsidRDefault="00456B04">
            <w:pPr>
              <w:spacing w:after="0"/>
              <w:ind w:left="135"/>
            </w:pPr>
            <w:r w:rsidRPr="00E67825">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D815BF" w:rsidRDefault="00456B04">
            <w:pPr>
              <w:spacing w:after="0"/>
              <w:ind w:left="135"/>
              <w:jc w:val="center"/>
            </w:pPr>
            <w:r w:rsidRPr="00E67825">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815BF" w:rsidRDefault="00D815BF">
            <w:pPr>
              <w:spacing w:after="0"/>
              <w:ind w:left="135"/>
              <w:jc w:val="center"/>
            </w:pPr>
          </w:p>
        </w:tc>
        <w:tc>
          <w:tcPr>
            <w:tcW w:w="1610" w:type="dxa"/>
            <w:tcMar>
              <w:top w:w="50" w:type="dxa"/>
              <w:left w:w="100" w:type="dxa"/>
            </w:tcMar>
            <w:vAlign w:val="center"/>
          </w:tcPr>
          <w:p w:rsidR="00D815BF" w:rsidRDefault="00D815BF">
            <w:pPr>
              <w:spacing w:after="0"/>
              <w:ind w:left="135"/>
              <w:jc w:val="center"/>
            </w:pPr>
          </w:p>
        </w:tc>
        <w:tc>
          <w:tcPr>
            <w:tcW w:w="0" w:type="auto"/>
            <w:gridSpan w:val="2"/>
            <w:tcMar>
              <w:top w:w="50" w:type="dxa"/>
              <w:left w:w="100" w:type="dxa"/>
            </w:tcMar>
            <w:vAlign w:val="center"/>
          </w:tcPr>
          <w:p w:rsidR="00D815BF" w:rsidRDefault="00D815BF"/>
        </w:tc>
      </w:tr>
    </w:tbl>
    <w:p w:rsidR="00D815BF" w:rsidRDefault="00D815BF">
      <w:pPr>
        <w:sectPr w:rsidR="00D815BF">
          <w:pgSz w:w="16383" w:h="11906" w:orient="landscape"/>
          <w:pgMar w:top="1134" w:right="850" w:bottom="1134" w:left="1701" w:header="720" w:footer="720" w:gutter="0"/>
          <w:cols w:space="720"/>
        </w:sectPr>
      </w:pPr>
    </w:p>
    <w:p w:rsidR="00D815BF" w:rsidRPr="00A9790C" w:rsidRDefault="00456B04" w:rsidP="00A43594">
      <w:pPr>
        <w:spacing w:after="0" w:line="360" w:lineRule="auto"/>
        <w:ind w:left="120"/>
        <w:jc w:val="center"/>
        <w:rPr>
          <w:sz w:val="28"/>
          <w:szCs w:val="28"/>
        </w:rPr>
      </w:pPr>
      <w:bookmarkStart w:id="8" w:name="block-8253904"/>
      <w:bookmarkEnd w:id="7"/>
      <w:r w:rsidRPr="00A9790C">
        <w:rPr>
          <w:rFonts w:ascii="Times New Roman" w:hAnsi="Times New Roman"/>
          <w:b/>
          <w:color w:val="000000"/>
          <w:sz w:val="28"/>
          <w:szCs w:val="28"/>
        </w:rPr>
        <w:lastRenderedPageBreak/>
        <w:t>УЧЕБНО-МЕТОДИЧЕСКОЕ ОБЕСПЕЧЕНИЕ ОБРАЗОВАТЕЛЬНОГО ПРОЦЕССА</w:t>
      </w:r>
      <w:r w:rsidR="0047699D" w:rsidRPr="00A9790C">
        <w:rPr>
          <w:rFonts w:ascii="Times New Roman" w:hAnsi="Times New Roman"/>
          <w:b/>
          <w:color w:val="000000"/>
          <w:sz w:val="28"/>
          <w:szCs w:val="28"/>
        </w:rPr>
        <w:t xml:space="preserve">. </w:t>
      </w:r>
      <w:r w:rsidRPr="00A9790C">
        <w:rPr>
          <w:rFonts w:ascii="Times New Roman" w:hAnsi="Times New Roman"/>
          <w:b/>
          <w:color w:val="000000"/>
          <w:sz w:val="28"/>
          <w:szCs w:val="28"/>
        </w:rPr>
        <w:t>ОБЯЗАТЕЛЬНЫЕ УЧЕБНЫЕ МАТЕРИАЛЫ ДЛЯ УЧЕНИКА</w:t>
      </w:r>
    </w:p>
    <w:p w:rsidR="00D815BF" w:rsidRPr="00A9790C" w:rsidRDefault="00456B04" w:rsidP="00A43594">
      <w:pPr>
        <w:spacing w:after="0" w:line="360" w:lineRule="auto"/>
        <w:ind w:left="120"/>
        <w:rPr>
          <w:sz w:val="28"/>
          <w:szCs w:val="28"/>
        </w:rPr>
      </w:pPr>
      <w:r w:rsidRPr="00A9790C">
        <w:rPr>
          <w:rFonts w:ascii="Times New Roman" w:hAnsi="Times New Roman"/>
          <w:color w:val="000000"/>
          <w:sz w:val="28"/>
          <w:szCs w:val="28"/>
        </w:rPr>
        <w:t>​‌</w:t>
      </w:r>
      <w:bookmarkStart w:id="9" w:name="dea971fa-9aae-469c-8a9b-f4f233706a2c"/>
      <w:r w:rsidRPr="00A9790C">
        <w:rPr>
          <w:rFonts w:ascii="Times New Roman" w:hAnsi="Times New Roman"/>
          <w:color w:val="000000"/>
          <w:sz w:val="28"/>
          <w:szCs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r w:rsidRPr="00A9790C">
        <w:rPr>
          <w:rFonts w:ascii="Times New Roman" w:hAnsi="Times New Roman"/>
          <w:color w:val="000000"/>
          <w:sz w:val="28"/>
          <w:szCs w:val="28"/>
        </w:rPr>
        <w:t>‌​</w:t>
      </w:r>
    </w:p>
    <w:p w:rsidR="00D815BF" w:rsidRPr="00A9790C" w:rsidRDefault="00456B04" w:rsidP="00A43594">
      <w:pPr>
        <w:spacing w:after="0" w:line="360" w:lineRule="auto"/>
        <w:ind w:left="120"/>
        <w:rPr>
          <w:sz w:val="28"/>
          <w:szCs w:val="28"/>
        </w:rPr>
      </w:pPr>
      <w:r w:rsidRPr="00A9790C">
        <w:rPr>
          <w:rFonts w:ascii="Times New Roman" w:hAnsi="Times New Roman"/>
          <w:color w:val="000000"/>
          <w:sz w:val="28"/>
          <w:szCs w:val="28"/>
        </w:rPr>
        <w:t>​‌- Учебни</w:t>
      </w:r>
      <w:proofErr w:type="gramStart"/>
      <w:r w:rsidRPr="00A9790C">
        <w:rPr>
          <w:rFonts w:ascii="Times New Roman" w:hAnsi="Times New Roman"/>
          <w:color w:val="000000"/>
          <w:sz w:val="28"/>
          <w:szCs w:val="28"/>
        </w:rPr>
        <w:t>к–</w:t>
      </w:r>
      <w:proofErr w:type="gramEnd"/>
      <w:r w:rsidRPr="00A9790C">
        <w:rPr>
          <w:rFonts w:ascii="Times New Roman" w:hAnsi="Times New Roman"/>
          <w:color w:val="000000"/>
          <w:sz w:val="28"/>
          <w:szCs w:val="28"/>
        </w:rPr>
        <w:t xml:space="preserve">«Основы безопасности жизнедеятельности» 8 классы, новый ФГОС стандарт, под ред. Ю.Л. Воробьева. - Москва: АСТ: </w:t>
      </w:r>
      <w:proofErr w:type="spellStart"/>
      <w:r w:rsidRPr="00A9790C">
        <w:rPr>
          <w:rFonts w:ascii="Times New Roman" w:hAnsi="Times New Roman"/>
          <w:color w:val="000000"/>
          <w:sz w:val="28"/>
          <w:szCs w:val="28"/>
        </w:rPr>
        <w:t>Астрель</w:t>
      </w:r>
      <w:proofErr w:type="spellEnd"/>
      <w:r w:rsidRPr="00A9790C">
        <w:rPr>
          <w:rFonts w:ascii="Times New Roman" w:hAnsi="Times New Roman"/>
          <w:color w:val="000000"/>
          <w:sz w:val="28"/>
          <w:szCs w:val="28"/>
        </w:rPr>
        <w:t>, 2014 год.</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w:t>
      </w:r>
      <w:proofErr w:type="spellStart"/>
      <w:r w:rsidRPr="00A9790C">
        <w:rPr>
          <w:rFonts w:ascii="Times New Roman" w:hAnsi="Times New Roman"/>
          <w:color w:val="000000"/>
          <w:sz w:val="28"/>
          <w:szCs w:val="28"/>
        </w:rPr>
        <w:t>И</w:t>
      </w:r>
      <w:proofErr w:type="gramEnd"/>
      <w:r w:rsidRPr="00A9790C">
        <w:rPr>
          <w:rFonts w:ascii="Times New Roman" w:hAnsi="Times New Roman"/>
          <w:color w:val="000000"/>
          <w:sz w:val="28"/>
          <w:szCs w:val="28"/>
        </w:rPr>
        <w:t>.К.Топоров</w:t>
      </w:r>
      <w:proofErr w:type="spellEnd"/>
      <w:r w:rsidRPr="00A9790C">
        <w:rPr>
          <w:rFonts w:ascii="Times New Roman" w:hAnsi="Times New Roman"/>
          <w:color w:val="000000"/>
          <w:sz w:val="28"/>
          <w:szCs w:val="28"/>
        </w:rPr>
        <w:t xml:space="preserve"> «Основы безопасности жизнедеятельности» 8 класс. Москва «Просвещение» 2011г.</w:t>
      </w:r>
      <w:r w:rsidRPr="00A9790C">
        <w:rPr>
          <w:sz w:val="28"/>
          <w:szCs w:val="28"/>
        </w:rPr>
        <w:br/>
      </w:r>
      <w:bookmarkStart w:id="10" w:name="adb1d9d1-cf33-4708-ba95-e123daeb3e97"/>
      <w:bookmarkEnd w:id="10"/>
      <w:r w:rsidRPr="00A9790C">
        <w:rPr>
          <w:rFonts w:ascii="Times New Roman" w:hAnsi="Times New Roman"/>
          <w:color w:val="000000"/>
          <w:sz w:val="28"/>
          <w:szCs w:val="28"/>
        </w:rPr>
        <w:t>‌​</w:t>
      </w:r>
      <w:r w:rsidRPr="00A9790C">
        <w:rPr>
          <w:rFonts w:ascii="Times New Roman" w:hAnsi="Times New Roman"/>
          <w:b/>
          <w:color w:val="000000"/>
          <w:sz w:val="28"/>
          <w:szCs w:val="28"/>
        </w:rPr>
        <w:t>МЕТОДИЧЕСКИЕ МАТЕРИАЛЫ ДЛЯ УЧИТЕЛЯ</w:t>
      </w:r>
    </w:p>
    <w:p w:rsidR="00D815BF" w:rsidRPr="00A9790C" w:rsidRDefault="00456B04" w:rsidP="00A43594">
      <w:pPr>
        <w:spacing w:after="0" w:line="360" w:lineRule="auto"/>
        <w:ind w:left="120"/>
        <w:rPr>
          <w:sz w:val="28"/>
          <w:szCs w:val="28"/>
        </w:rPr>
      </w:pPr>
      <w:r w:rsidRPr="00A9790C">
        <w:rPr>
          <w:rFonts w:ascii="Times New Roman" w:hAnsi="Times New Roman"/>
          <w:color w:val="000000"/>
          <w:sz w:val="28"/>
          <w:szCs w:val="28"/>
        </w:rPr>
        <w:t>​‌-Методическое пособие «Основы безопасности жизнедеятельности». Издательский дом «Дрофа» 2002г.</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-Х</w:t>
      </w:r>
      <w:proofErr w:type="gramEnd"/>
      <w:r w:rsidRPr="00A9790C">
        <w:rPr>
          <w:rFonts w:ascii="Times New Roman" w:hAnsi="Times New Roman"/>
          <w:color w:val="000000"/>
          <w:sz w:val="28"/>
          <w:szCs w:val="28"/>
        </w:rPr>
        <w:t>рипкова А.Г. «Гигиена и здоровье». Медицинская литература.</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-Д</w:t>
      </w:r>
      <w:proofErr w:type="gramEnd"/>
      <w:r w:rsidRPr="00A9790C">
        <w:rPr>
          <w:rFonts w:ascii="Times New Roman" w:hAnsi="Times New Roman"/>
          <w:color w:val="000000"/>
          <w:sz w:val="28"/>
          <w:szCs w:val="28"/>
        </w:rPr>
        <w:t>идактический материал «ОБЖ» 5-9 классы. Издательство «Дрофа».</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-П</w:t>
      </w:r>
      <w:proofErr w:type="gramEnd"/>
      <w:r w:rsidRPr="00A9790C">
        <w:rPr>
          <w:rFonts w:ascii="Times New Roman" w:hAnsi="Times New Roman"/>
          <w:color w:val="000000"/>
          <w:sz w:val="28"/>
          <w:szCs w:val="28"/>
        </w:rPr>
        <w:t>равила дорожного движения.</w:t>
      </w:r>
      <w:r w:rsidRPr="00A9790C">
        <w:rPr>
          <w:sz w:val="28"/>
          <w:szCs w:val="28"/>
        </w:rPr>
        <w:br/>
      </w:r>
      <w:r w:rsidRPr="00A9790C">
        <w:rPr>
          <w:rFonts w:ascii="Times New Roman" w:hAnsi="Times New Roman"/>
          <w:color w:val="000000"/>
          <w:sz w:val="28"/>
          <w:szCs w:val="28"/>
        </w:rPr>
        <w:t xml:space="preserve"> -Журнал «ОБЖ».</w:t>
      </w:r>
      <w:r w:rsidRPr="00A9790C">
        <w:rPr>
          <w:sz w:val="28"/>
          <w:szCs w:val="28"/>
        </w:rPr>
        <w:br/>
      </w:r>
      <w:r w:rsidRPr="00A9790C">
        <w:rPr>
          <w:rFonts w:ascii="Times New Roman" w:hAnsi="Times New Roman"/>
          <w:color w:val="000000"/>
          <w:sz w:val="28"/>
          <w:szCs w:val="28"/>
        </w:rPr>
        <w:t xml:space="preserve"> -Тематический контроль по ОБЖ «Интеллект-Центр». Москва. 2005г.</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w:t>
      </w:r>
      <w:proofErr w:type="spellStart"/>
      <w:r w:rsidRPr="00A9790C">
        <w:rPr>
          <w:rFonts w:ascii="Times New Roman" w:hAnsi="Times New Roman"/>
          <w:color w:val="000000"/>
          <w:sz w:val="28"/>
          <w:szCs w:val="28"/>
        </w:rPr>
        <w:t>Т</w:t>
      </w:r>
      <w:proofErr w:type="gramEnd"/>
      <w:r w:rsidRPr="00A9790C">
        <w:rPr>
          <w:rFonts w:ascii="Times New Roman" w:hAnsi="Times New Roman"/>
          <w:color w:val="000000"/>
          <w:sz w:val="28"/>
          <w:szCs w:val="28"/>
        </w:rPr>
        <w:t>.Ф.Олейник</w:t>
      </w:r>
      <w:proofErr w:type="spellEnd"/>
      <w:r w:rsidRPr="00A9790C">
        <w:rPr>
          <w:rFonts w:ascii="Times New Roman" w:hAnsi="Times New Roman"/>
          <w:color w:val="000000"/>
          <w:sz w:val="28"/>
          <w:szCs w:val="28"/>
        </w:rPr>
        <w:t>. Великие природные катастрофы. Ростов-на Дону «Феникс». 2006г.</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w:t>
      </w:r>
      <w:proofErr w:type="spellStart"/>
      <w:r w:rsidRPr="00A9790C">
        <w:rPr>
          <w:rFonts w:ascii="Times New Roman" w:hAnsi="Times New Roman"/>
          <w:color w:val="000000"/>
          <w:sz w:val="28"/>
          <w:szCs w:val="28"/>
        </w:rPr>
        <w:t>Я</w:t>
      </w:r>
      <w:proofErr w:type="gramEnd"/>
      <w:r w:rsidRPr="00A9790C">
        <w:rPr>
          <w:rFonts w:ascii="Times New Roman" w:hAnsi="Times New Roman"/>
          <w:color w:val="000000"/>
          <w:sz w:val="28"/>
          <w:szCs w:val="28"/>
        </w:rPr>
        <w:t>.Я.Мейнгот</w:t>
      </w:r>
      <w:proofErr w:type="spellEnd"/>
      <w:r w:rsidRPr="00A9790C">
        <w:rPr>
          <w:rFonts w:ascii="Times New Roman" w:hAnsi="Times New Roman"/>
          <w:color w:val="000000"/>
          <w:sz w:val="28"/>
          <w:szCs w:val="28"/>
        </w:rPr>
        <w:t xml:space="preserve">, </w:t>
      </w:r>
      <w:proofErr w:type="spellStart"/>
      <w:r w:rsidRPr="00A9790C">
        <w:rPr>
          <w:rFonts w:ascii="Times New Roman" w:hAnsi="Times New Roman"/>
          <w:color w:val="000000"/>
          <w:sz w:val="28"/>
          <w:szCs w:val="28"/>
        </w:rPr>
        <w:t>Н.М.Потылицина</w:t>
      </w:r>
      <w:proofErr w:type="spellEnd"/>
      <w:r w:rsidRPr="00A9790C">
        <w:rPr>
          <w:rFonts w:ascii="Times New Roman" w:hAnsi="Times New Roman"/>
          <w:color w:val="000000"/>
          <w:sz w:val="28"/>
          <w:szCs w:val="28"/>
        </w:rPr>
        <w:t>. Теоретические и практические основы медицинских знаний. Красноярск. 2009г.</w:t>
      </w:r>
      <w:r w:rsidRPr="00A9790C">
        <w:rPr>
          <w:sz w:val="28"/>
          <w:szCs w:val="28"/>
        </w:rPr>
        <w:br/>
      </w:r>
      <w:bookmarkStart w:id="11" w:name="74e04b93-2cd1-4981-bcb4-8787512a45d0"/>
      <w:bookmarkEnd w:id="11"/>
      <w:r w:rsidRPr="00A9790C">
        <w:rPr>
          <w:rFonts w:ascii="Times New Roman" w:hAnsi="Times New Roman"/>
          <w:color w:val="000000"/>
          <w:sz w:val="28"/>
          <w:szCs w:val="28"/>
        </w:rPr>
        <w:t>‌​</w:t>
      </w:r>
      <w:r w:rsidRPr="00A9790C">
        <w:rPr>
          <w:rFonts w:ascii="Times New Roman" w:hAnsi="Times New Roman"/>
          <w:b/>
          <w:color w:val="000000"/>
          <w:sz w:val="28"/>
          <w:szCs w:val="28"/>
        </w:rPr>
        <w:t>ЦИФРОВЫЕ ОБРАЗОВАТЕЛЬНЫЕ РЕСУРСЫ И РЕСУРСЫ СЕТИ ИНТЕРНЕТ</w:t>
      </w:r>
    </w:p>
    <w:p w:rsidR="00456B04" w:rsidRPr="00A9790C" w:rsidRDefault="00456B04" w:rsidP="00A43594">
      <w:pPr>
        <w:spacing w:after="0" w:line="360" w:lineRule="auto"/>
        <w:ind w:left="120"/>
        <w:rPr>
          <w:sz w:val="28"/>
          <w:szCs w:val="28"/>
        </w:rPr>
      </w:pPr>
      <w:proofErr w:type="gramStart"/>
      <w:r w:rsidRPr="00A9790C">
        <w:rPr>
          <w:rFonts w:ascii="Times New Roman" w:hAnsi="Times New Roman"/>
          <w:color w:val="000000"/>
          <w:sz w:val="28"/>
          <w:szCs w:val="28"/>
        </w:rPr>
        <w:t>​</w:t>
      </w:r>
      <w:r w:rsidRPr="00A9790C">
        <w:rPr>
          <w:rFonts w:ascii="Times New Roman" w:hAnsi="Times New Roman"/>
          <w:color w:val="333333"/>
          <w:sz w:val="28"/>
          <w:szCs w:val="28"/>
        </w:rPr>
        <w:t>​‌</w:t>
      </w:r>
      <w:r w:rsidRPr="00A9790C">
        <w:rPr>
          <w:rFonts w:ascii="Times New Roman" w:hAnsi="Times New Roman"/>
          <w:color w:val="000000"/>
          <w:sz w:val="28"/>
          <w:szCs w:val="28"/>
        </w:rPr>
        <w:t>https://m.edsoo.ru/7f419506</w:t>
      </w:r>
      <w:r w:rsidRPr="00A9790C">
        <w:rPr>
          <w:sz w:val="28"/>
          <w:szCs w:val="28"/>
        </w:rPr>
        <w:br/>
      </w:r>
      <w:r w:rsidRPr="00A9790C">
        <w:rPr>
          <w:rFonts w:ascii="Times New Roman" w:hAnsi="Times New Roman"/>
          <w:color w:val="000000"/>
          <w:sz w:val="28"/>
          <w:szCs w:val="28"/>
        </w:rPr>
        <w:t xml:space="preserve"> Дистанционный пороптал </w:t>
      </w:r>
      <w:proofErr w:type="spellStart"/>
      <w:r w:rsidRPr="00A9790C">
        <w:rPr>
          <w:rFonts w:ascii="Times New Roman" w:hAnsi="Times New Roman"/>
          <w:color w:val="000000"/>
          <w:sz w:val="28"/>
          <w:szCs w:val="28"/>
        </w:rPr>
        <w:t>Moodle</w:t>
      </w:r>
      <w:proofErr w:type="spellEnd"/>
      <w:r w:rsidRPr="00A9790C">
        <w:rPr>
          <w:rFonts w:ascii="Times New Roman" w:hAnsi="Times New Roman"/>
          <w:color w:val="000000"/>
          <w:sz w:val="28"/>
          <w:szCs w:val="28"/>
        </w:rPr>
        <w:t xml:space="preserve"> http://moodle.dist-368.ru/</w:t>
      </w:r>
      <w:r w:rsidRPr="00A9790C">
        <w:rPr>
          <w:sz w:val="28"/>
          <w:szCs w:val="28"/>
        </w:rPr>
        <w:br/>
      </w:r>
      <w:r w:rsidRPr="00A9790C">
        <w:rPr>
          <w:rFonts w:ascii="Times New Roman" w:hAnsi="Times New Roman"/>
          <w:color w:val="000000"/>
          <w:sz w:val="28"/>
          <w:szCs w:val="28"/>
        </w:rPr>
        <w:t xml:space="preserve"> Совет безопасности РФ http://www.scrf.gov.ru</w:t>
      </w:r>
      <w:r w:rsidRPr="00A9790C">
        <w:rPr>
          <w:sz w:val="28"/>
          <w:szCs w:val="28"/>
        </w:rPr>
        <w:br/>
      </w:r>
      <w:r w:rsidRPr="00A9790C">
        <w:rPr>
          <w:rFonts w:ascii="Times New Roman" w:hAnsi="Times New Roman"/>
          <w:color w:val="000000"/>
          <w:sz w:val="28"/>
          <w:szCs w:val="28"/>
        </w:rPr>
        <w:lastRenderedPageBreak/>
        <w:t xml:space="preserve"> Министерство внутренних дел РФ http://www.mvd.ru</w:t>
      </w:r>
      <w:r w:rsidRPr="00A9790C">
        <w:rPr>
          <w:sz w:val="28"/>
          <w:szCs w:val="28"/>
        </w:rPr>
        <w:br/>
      </w:r>
      <w:r w:rsidRPr="00A9790C">
        <w:rPr>
          <w:rFonts w:ascii="Times New Roman" w:hAnsi="Times New Roman"/>
          <w:color w:val="000000"/>
          <w:sz w:val="28"/>
          <w:szCs w:val="28"/>
        </w:rPr>
        <w:t xml:space="preserve"> МЧС России http://www.emercom.gov.ru</w:t>
      </w:r>
      <w:r w:rsidRPr="00A9790C">
        <w:rPr>
          <w:sz w:val="28"/>
          <w:szCs w:val="28"/>
        </w:rPr>
        <w:br/>
      </w:r>
      <w:r w:rsidRPr="00A9790C">
        <w:rPr>
          <w:rFonts w:ascii="Times New Roman" w:hAnsi="Times New Roman"/>
          <w:color w:val="000000"/>
          <w:sz w:val="28"/>
          <w:szCs w:val="28"/>
        </w:rPr>
        <w:t xml:space="preserve"> Министерство здравоохранения и </w:t>
      </w:r>
      <w:proofErr w:type="spellStart"/>
      <w:r w:rsidRPr="00A9790C">
        <w:rPr>
          <w:rFonts w:ascii="Times New Roman" w:hAnsi="Times New Roman"/>
          <w:color w:val="000000"/>
          <w:sz w:val="28"/>
          <w:szCs w:val="28"/>
        </w:rPr>
        <w:t>соцразвития</w:t>
      </w:r>
      <w:proofErr w:type="spellEnd"/>
      <w:r w:rsidRPr="00A9790C">
        <w:rPr>
          <w:rFonts w:ascii="Times New Roman" w:hAnsi="Times New Roman"/>
          <w:color w:val="000000"/>
          <w:sz w:val="28"/>
          <w:szCs w:val="28"/>
        </w:rPr>
        <w:t xml:space="preserve"> РФ http://www.minzdrav-rf.ru</w:t>
      </w:r>
      <w:r w:rsidRPr="00A9790C">
        <w:rPr>
          <w:sz w:val="28"/>
          <w:szCs w:val="28"/>
        </w:rPr>
        <w:br/>
      </w:r>
      <w:r w:rsidRPr="00A9790C">
        <w:rPr>
          <w:rFonts w:ascii="Times New Roman" w:hAnsi="Times New Roman"/>
          <w:color w:val="000000"/>
          <w:sz w:val="28"/>
          <w:szCs w:val="28"/>
        </w:rPr>
        <w:t xml:space="preserve"> Министерство обороны РФ http://www.mil.ru</w:t>
      </w:r>
      <w:r w:rsidRPr="00A9790C">
        <w:rPr>
          <w:sz w:val="28"/>
          <w:szCs w:val="28"/>
        </w:rPr>
        <w:br/>
      </w:r>
      <w:r w:rsidRPr="00A9790C">
        <w:rPr>
          <w:rFonts w:ascii="Times New Roman" w:hAnsi="Times New Roman"/>
          <w:color w:val="000000"/>
          <w:sz w:val="28"/>
          <w:szCs w:val="28"/>
        </w:rPr>
        <w:t xml:space="preserve"> Министерство образования и науки РФ http://mon.gov.ru</w:t>
      </w:r>
      <w:proofErr w:type="gramEnd"/>
      <w:r w:rsidRPr="00A9790C">
        <w:rPr>
          <w:rFonts w:ascii="Times New Roman" w:hAnsi="Times New Roman"/>
          <w:color w:val="000000"/>
          <w:sz w:val="28"/>
          <w:szCs w:val="28"/>
        </w:rPr>
        <w:t>/</w:t>
      </w:r>
      <w:r w:rsidRPr="00A9790C">
        <w:rPr>
          <w:sz w:val="28"/>
          <w:szCs w:val="28"/>
        </w:rPr>
        <w:br/>
      </w:r>
      <w:r w:rsidRPr="00A9790C">
        <w:rPr>
          <w:rFonts w:ascii="Times New Roman" w:hAnsi="Times New Roman"/>
          <w:color w:val="000000"/>
          <w:sz w:val="28"/>
          <w:szCs w:val="28"/>
        </w:rPr>
        <w:t xml:space="preserve"> </w:t>
      </w:r>
      <w:proofErr w:type="gramStart"/>
      <w:r w:rsidRPr="00A9790C">
        <w:rPr>
          <w:rFonts w:ascii="Times New Roman" w:hAnsi="Times New Roman"/>
          <w:color w:val="000000"/>
          <w:sz w:val="28"/>
          <w:szCs w:val="28"/>
        </w:rPr>
        <w:t>Министерство природных ресурсов РФ http://www.mnr.gov.ru</w:t>
      </w:r>
      <w:r w:rsidRPr="00A9790C">
        <w:rPr>
          <w:sz w:val="28"/>
          <w:szCs w:val="28"/>
        </w:rPr>
        <w:br/>
      </w:r>
      <w:r w:rsidRPr="00A9790C">
        <w:rPr>
          <w:rFonts w:ascii="Times New Roman" w:hAnsi="Times New Roman"/>
          <w:color w:val="000000"/>
          <w:sz w:val="28"/>
          <w:szCs w:val="28"/>
        </w:rPr>
        <w:t xml:space="preserve"> Федеральная служба железнодорожных войск РФ http://www.fsgv.ru</w:t>
      </w:r>
      <w:r w:rsidRPr="00A9790C">
        <w:rPr>
          <w:sz w:val="28"/>
          <w:szCs w:val="28"/>
        </w:rPr>
        <w:br/>
      </w:r>
      <w:r w:rsidRPr="00A9790C">
        <w:rPr>
          <w:rFonts w:ascii="Times New Roman" w:hAnsi="Times New Roman"/>
          <w:color w:val="000000"/>
          <w:sz w:val="28"/>
          <w:szCs w:val="28"/>
        </w:rPr>
        <w:t xml:space="preserve"> Федеральная служба России по гидрометеорологии и мониторингу окружающей среды http://www.mecom.ru/roshydro/pub/rus/index.htm</w:t>
      </w:r>
      <w:r w:rsidRPr="00A9790C">
        <w:rPr>
          <w:sz w:val="28"/>
          <w:szCs w:val="28"/>
        </w:rPr>
        <w:br/>
      </w:r>
      <w:r w:rsidRPr="00A9790C">
        <w:rPr>
          <w:rFonts w:ascii="Times New Roman" w:hAnsi="Times New Roman"/>
          <w:color w:val="000000"/>
          <w:sz w:val="28"/>
          <w:szCs w:val="28"/>
        </w:rPr>
        <w:t xml:space="preserve"> Федеральная пограничная служба http://www.fps.gov.ru</w:t>
      </w:r>
      <w:r w:rsidRPr="00A9790C">
        <w:rPr>
          <w:sz w:val="28"/>
          <w:szCs w:val="28"/>
        </w:rPr>
        <w:br/>
      </w:r>
      <w:r w:rsidRPr="00A9790C">
        <w:rPr>
          <w:rFonts w:ascii="Times New Roman" w:hAnsi="Times New Roman"/>
          <w:color w:val="000000"/>
          <w:sz w:val="28"/>
          <w:szCs w:val="28"/>
        </w:rPr>
        <w:t xml:space="preserve"> Федеральный надзор России по ядерной и радиационной безопасности http://www.gan.ru</w:t>
      </w:r>
      <w:r w:rsidRPr="00A9790C">
        <w:rPr>
          <w:sz w:val="28"/>
          <w:szCs w:val="28"/>
        </w:rPr>
        <w:br/>
      </w:r>
      <w:r w:rsidRPr="00A9790C">
        <w:rPr>
          <w:rFonts w:ascii="Times New Roman" w:hAnsi="Times New Roman"/>
          <w:color w:val="000000"/>
          <w:sz w:val="28"/>
          <w:szCs w:val="28"/>
        </w:rPr>
        <w:t xml:space="preserve"> Русский образовательный портал http</w:t>
      </w:r>
      <w:proofErr w:type="gramEnd"/>
      <w:r w:rsidRPr="00A9790C">
        <w:rPr>
          <w:rFonts w:ascii="Times New Roman" w:hAnsi="Times New Roman"/>
          <w:color w:val="000000"/>
          <w:sz w:val="28"/>
          <w:szCs w:val="28"/>
        </w:rPr>
        <w:t>://</w:t>
      </w:r>
      <w:proofErr w:type="gramStart"/>
      <w:r w:rsidRPr="00A9790C">
        <w:rPr>
          <w:rFonts w:ascii="Times New Roman" w:hAnsi="Times New Roman"/>
          <w:color w:val="000000"/>
          <w:sz w:val="28"/>
          <w:szCs w:val="28"/>
        </w:rPr>
        <w:t>www.gov.ed.ru</w:t>
      </w:r>
      <w:r w:rsidRPr="00A9790C">
        <w:rPr>
          <w:sz w:val="28"/>
          <w:szCs w:val="28"/>
        </w:rPr>
        <w:br/>
      </w:r>
      <w:r w:rsidRPr="00A9790C">
        <w:rPr>
          <w:rFonts w:ascii="Times New Roman" w:hAnsi="Times New Roman"/>
          <w:color w:val="000000"/>
          <w:sz w:val="28"/>
          <w:szCs w:val="28"/>
        </w:rPr>
        <w:t xml:space="preserve"> Федеральный российский общеобразовательный портал http://www.school.edu.ru</w:t>
      </w:r>
      <w:r w:rsidRPr="00A9790C">
        <w:rPr>
          <w:sz w:val="28"/>
          <w:szCs w:val="28"/>
        </w:rPr>
        <w:br/>
      </w:r>
      <w:r w:rsidRPr="00A9790C">
        <w:rPr>
          <w:rFonts w:ascii="Times New Roman" w:hAnsi="Times New Roman"/>
          <w:color w:val="000000"/>
          <w:sz w:val="28"/>
          <w:szCs w:val="28"/>
        </w:rPr>
        <w:t xml:space="preserve"> Федеральный портал «Российское образование» http://www.edu.ru</w:t>
      </w:r>
      <w:r w:rsidRPr="00A9790C">
        <w:rPr>
          <w:sz w:val="28"/>
          <w:szCs w:val="28"/>
        </w:rPr>
        <w:br/>
      </w:r>
      <w:r w:rsidRPr="00A9790C">
        <w:rPr>
          <w:rFonts w:ascii="Times New Roman" w:hAnsi="Times New Roman"/>
          <w:color w:val="000000"/>
          <w:sz w:val="28"/>
          <w:szCs w:val="28"/>
        </w:rPr>
        <w:t xml:space="preserve"> Портал компании «Кирилл и Мефодий» http://www.km.ru</w:t>
      </w:r>
      <w:r w:rsidRPr="00A9790C">
        <w:rPr>
          <w:sz w:val="28"/>
          <w:szCs w:val="28"/>
        </w:rPr>
        <w:br/>
      </w:r>
      <w:r w:rsidRPr="00A9790C">
        <w:rPr>
          <w:rFonts w:ascii="Times New Roman" w:hAnsi="Times New Roman"/>
          <w:color w:val="000000"/>
          <w:sz w:val="28"/>
          <w:szCs w:val="28"/>
        </w:rPr>
        <w:t xml:space="preserve"> Образовательный портал «Учеба» http://www.uroki.ru</w:t>
      </w:r>
      <w:r w:rsidRPr="00A9790C">
        <w:rPr>
          <w:sz w:val="28"/>
          <w:szCs w:val="28"/>
        </w:rPr>
        <w:br/>
      </w:r>
      <w:r w:rsidRPr="00A9790C">
        <w:rPr>
          <w:rFonts w:ascii="Times New Roman" w:hAnsi="Times New Roman"/>
          <w:color w:val="000000"/>
          <w:sz w:val="28"/>
          <w:szCs w:val="28"/>
        </w:rPr>
        <w:t xml:space="preserve"> Журнал «Курьер образования» http://www.courier.com.ru</w:t>
      </w:r>
      <w:r w:rsidRPr="00A9790C">
        <w:rPr>
          <w:sz w:val="28"/>
          <w:szCs w:val="28"/>
        </w:rPr>
        <w:br/>
      </w:r>
      <w:r w:rsidRPr="00A9790C">
        <w:rPr>
          <w:rFonts w:ascii="Times New Roman" w:hAnsi="Times New Roman"/>
          <w:color w:val="000000"/>
          <w:sz w:val="28"/>
          <w:szCs w:val="28"/>
        </w:rPr>
        <w:t xml:space="preserve"> Журнал «Вестник образования» http://www.vestnik.edu.ru</w:t>
      </w:r>
      <w:r w:rsidRPr="00A9790C">
        <w:rPr>
          <w:sz w:val="28"/>
          <w:szCs w:val="28"/>
        </w:rPr>
        <w:br/>
      </w:r>
      <w:r w:rsidRPr="00A9790C">
        <w:rPr>
          <w:rFonts w:ascii="Times New Roman" w:hAnsi="Times New Roman"/>
          <w:color w:val="000000"/>
          <w:sz w:val="28"/>
          <w:szCs w:val="28"/>
        </w:rPr>
        <w:t xml:space="preserve"> Издательский дом «</w:t>
      </w:r>
      <w:proofErr w:type="spellStart"/>
      <w:r w:rsidRPr="00A9790C">
        <w:rPr>
          <w:rFonts w:ascii="Times New Roman" w:hAnsi="Times New Roman"/>
          <w:color w:val="000000"/>
          <w:sz w:val="28"/>
          <w:szCs w:val="28"/>
        </w:rPr>
        <w:t>Профкнига</w:t>
      </w:r>
      <w:proofErr w:type="spellEnd"/>
      <w:r w:rsidRPr="00A9790C">
        <w:rPr>
          <w:rFonts w:ascii="Times New Roman" w:hAnsi="Times New Roman"/>
          <w:color w:val="000000"/>
          <w:sz w:val="28"/>
          <w:szCs w:val="28"/>
        </w:rPr>
        <w:t>» http://www.profkniga.ru</w:t>
      </w:r>
      <w:proofErr w:type="gramEnd"/>
      <w:r w:rsidRPr="00A9790C">
        <w:rPr>
          <w:sz w:val="28"/>
          <w:szCs w:val="28"/>
        </w:rPr>
        <w:br/>
      </w:r>
      <w:r w:rsidRPr="00A9790C">
        <w:rPr>
          <w:rFonts w:ascii="Times New Roman" w:hAnsi="Times New Roman"/>
          <w:color w:val="000000"/>
          <w:sz w:val="28"/>
          <w:szCs w:val="28"/>
        </w:rPr>
        <w:t xml:space="preserve"> Издательский дом «1 сентября» http://www.1september.ru</w:t>
      </w:r>
      <w:r w:rsidRPr="00A9790C">
        <w:rPr>
          <w:sz w:val="28"/>
          <w:szCs w:val="28"/>
        </w:rPr>
        <w:br/>
      </w:r>
      <w:r w:rsidRPr="00A9790C">
        <w:rPr>
          <w:rFonts w:ascii="Times New Roman" w:hAnsi="Times New Roman"/>
          <w:color w:val="000000"/>
          <w:sz w:val="28"/>
          <w:szCs w:val="28"/>
        </w:rPr>
        <w:t xml:space="preserve">  Личная безопасность http://personal-safety.redut-7.ru</w:t>
      </w:r>
      <w:r w:rsidRPr="00A9790C">
        <w:rPr>
          <w:sz w:val="28"/>
          <w:szCs w:val="28"/>
        </w:rPr>
        <w:br/>
      </w:r>
      <w:r w:rsidRPr="00A9790C">
        <w:rPr>
          <w:rFonts w:ascii="Times New Roman" w:hAnsi="Times New Roman"/>
          <w:color w:val="000000"/>
          <w:sz w:val="28"/>
          <w:szCs w:val="28"/>
        </w:rPr>
        <w:t xml:space="preserve"> Образовательные ресурсы </w:t>
      </w:r>
      <w:proofErr w:type="gramStart"/>
      <w:r w:rsidRPr="00A9790C">
        <w:rPr>
          <w:rFonts w:ascii="Times New Roman" w:hAnsi="Times New Roman"/>
          <w:color w:val="000000"/>
          <w:sz w:val="28"/>
          <w:szCs w:val="28"/>
        </w:rPr>
        <w:t>Интернета-Безопасность</w:t>
      </w:r>
      <w:proofErr w:type="gramEnd"/>
      <w:r w:rsidRPr="00A9790C">
        <w:rPr>
          <w:rFonts w:ascii="Times New Roman" w:hAnsi="Times New Roman"/>
          <w:color w:val="000000"/>
          <w:sz w:val="28"/>
          <w:szCs w:val="28"/>
        </w:rPr>
        <w:t xml:space="preserve"> жизнедеятельности </w:t>
      </w:r>
      <w:bookmarkStart w:id="12" w:name="4db1b891-46b6-424a-ab63-7fb5c2284dca"/>
      <w:bookmarkEnd w:id="8"/>
      <w:bookmarkEnd w:id="12"/>
    </w:p>
    <w:sectPr w:rsidR="00456B04" w:rsidRPr="00A979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6BFA"/>
    <w:multiLevelType w:val="multilevel"/>
    <w:tmpl w:val="5ED21F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BF"/>
    <w:rsid w:val="000F02F0"/>
    <w:rsid w:val="0045679E"/>
    <w:rsid w:val="00456B04"/>
    <w:rsid w:val="0047699D"/>
    <w:rsid w:val="00607F49"/>
    <w:rsid w:val="00667349"/>
    <w:rsid w:val="00A43594"/>
    <w:rsid w:val="00A9790C"/>
    <w:rsid w:val="00D815BF"/>
    <w:rsid w:val="00E13C17"/>
    <w:rsid w:val="00E6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73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73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209c"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0efe" TargetMode="External"/><Relationship Id="rId65" Type="http://schemas.openxmlformats.org/officeDocument/2006/relationships/hyperlink" Target="https://m.edsoo.ru/f5eb14e4"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22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da4"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9934</Words>
  <Characters>56624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КоноваловаЛВ</cp:lastModifiedBy>
  <cp:revision>3</cp:revision>
  <cp:lastPrinted>2023-09-14T15:09:00Z</cp:lastPrinted>
  <dcterms:created xsi:type="dcterms:W3CDTF">2023-09-14T18:00:00Z</dcterms:created>
  <dcterms:modified xsi:type="dcterms:W3CDTF">2023-09-29T11:14:00Z</dcterms:modified>
</cp:coreProperties>
</file>