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CBB" w:rsidRPr="008B6901" w:rsidRDefault="00D47CBB" w:rsidP="00D47CBB">
      <w:pPr>
        <w:spacing w:after="0" w:line="240" w:lineRule="auto"/>
        <w:ind w:firstLine="709"/>
        <w:contextualSpacing/>
        <w:jc w:val="center"/>
        <w:rPr>
          <w:rFonts w:ascii="Times New Roman" w:hAnsi="Times New Roman"/>
          <w:b/>
          <w:sz w:val="26"/>
          <w:szCs w:val="26"/>
        </w:rPr>
      </w:pPr>
      <w:r w:rsidRPr="008B6901">
        <w:rPr>
          <w:rFonts w:ascii="Times New Roman" w:hAnsi="Times New Roman"/>
          <w:b/>
          <w:sz w:val="26"/>
          <w:szCs w:val="26"/>
        </w:rPr>
        <w:t xml:space="preserve">Памятка о порядке проведения итогового сочинения (изложения) </w:t>
      </w:r>
      <w:r w:rsidRPr="008B6901">
        <w:rPr>
          <w:rFonts w:ascii="Times New Roman" w:hAnsi="Times New Roman"/>
          <w:b/>
          <w:sz w:val="26"/>
          <w:szCs w:val="26"/>
        </w:rPr>
        <w:br/>
        <w:t xml:space="preserve">(для ознакомления участников и их родителей (законных представителей), </w:t>
      </w:r>
      <w:r w:rsidRPr="008B6901">
        <w:rPr>
          <w:rFonts w:ascii="Times New Roman" w:eastAsia="Calibri" w:hAnsi="Times New Roman"/>
          <w:b/>
          <w:sz w:val="26"/>
          <w:szCs w:val="26"/>
        </w:rPr>
        <w:t xml:space="preserve">уполномоченных лиц </w:t>
      </w:r>
      <w:r w:rsidRPr="008B6901">
        <w:rPr>
          <w:rFonts w:ascii="Times New Roman" w:hAnsi="Times New Roman"/>
          <w:b/>
          <w:sz w:val="26"/>
          <w:szCs w:val="26"/>
        </w:rPr>
        <w:t>под подпись)</w:t>
      </w:r>
    </w:p>
    <w:p w:rsidR="00D47CBB" w:rsidRPr="008B6901" w:rsidRDefault="00D47CBB" w:rsidP="00D47CBB">
      <w:pPr>
        <w:spacing w:after="0"/>
        <w:ind w:firstLine="709"/>
        <w:contextualSpacing/>
        <w:jc w:val="both"/>
        <w:rPr>
          <w:rFonts w:ascii="Times New Roman" w:hAnsi="Times New Roman"/>
          <w:b/>
          <w:sz w:val="16"/>
          <w:szCs w:val="16"/>
        </w:rPr>
      </w:pPr>
    </w:p>
    <w:p w:rsidR="00D47CBB" w:rsidRDefault="00D47CBB" w:rsidP="00D47CBB">
      <w:pPr>
        <w:numPr>
          <w:ilvl w:val="0"/>
          <w:numId w:val="1"/>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Итоговое</w:t>
      </w:r>
      <w:r>
        <w:rPr>
          <w:rFonts w:ascii="Times New Roman" w:hAnsi="Times New Roman"/>
          <w:sz w:val="26"/>
          <w:szCs w:val="26"/>
        </w:rPr>
        <w:t xml:space="preserve"> сочинение (изложение) в 2023/</w:t>
      </w:r>
      <w:r w:rsidRPr="008B6901">
        <w:rPr>
          <w:rFonts w:ascii="Times New Roman" w:hAnsi="Times New Roman"/>
          <w:sz w:val="26"/>
          <w:szCs w:val="26"/>
        </w:rPr>
        <w:t>24 учебном году проводится</w:t>
      </w:r>
      <w:r>
        <w:rPr>
          <w:rFonts w:ascii="Times New Roman" w:hAnsi="Times New Roman"/>
          <w:sz w:val="26"/>
          <w:szCs w:val="26"/>
        </w:rPr>
        <w:t>:</w:t>
      </w:r>
    </w:p>
    <w:p w:rsidR="00D47CBB" w:rsidRDefault="00D47CBB" w:rsidP="00D47CBB">
      <w:pPr>
        <w:spacing w:after="0" w:line="240" w:lineRule="auto"/>
        <w:contextualSpacing/>
        <w:jc w:val="both"/>
        <w:rPr>
          <w:rFonts w:ascii="Times New Roman" w:hAnsi="Times New Roman"/>
          <w:sz w:val="26"/>
          <w:szCs w:val="26"/>
        </w:rPr>
      </w:pPr>
      <w:r>
        <w:rPr>
          <w:rFonts w:ascii="Times New Roman" w:hAnsi="Times New Roman"/>
          <w:sz w:val="26"/>
          <w:szCs w:val="26"/>
        </w:rPr>
        <w:t>6</w:t>
      </w:r>
      <w:r w:rsidRPr="008B6901">
        <w:rPr>
          <w:rFonts w:ascii="Times New Roman" w:hAnsi="Times New Roman"/>
          <w:sz w:val="26"/>
          <w:szCs w:val="26"/>
        </w:rPr>
        <w:t xml:space="preserve"> декабря 2023 года</w:t>
      </w:r>
      <w:r>
        <w:rPr>
          <w:rFonts w:ascii="Times New Roman" w:hAnsi="Times New Roman"/>
          <w:sz w:val="26"/>
          <w:szCs w:val="26"/>
        </w:rPr>
        <w:t xml:space="preserve"> – основная дата;</w:t>
      </w:r>
    </w:p>
    <w:p w:rsidR="00D47CBB" w:rsidRDefault="00D47CBB" w:rsidP="00D47CBB">
      <w:pPr>
        <w:spacing w:after="0" w:line="240" w:lineRule="auto"/>
        <w:contextualSpacing/>
        <w:jc w:val="both"/>
        <w:rPr>
          <w:rFonts w:ascii="Times New Roman" w:hAnsi="Times New Roman"/>
          <w:sz w:val="26"/>
          <w:szCs w:val="26"/>
        </w:rPr>
      </w:pPr>
      <w:r>
        <w:rPr>
          <w:rFonts w:ascii="Times New Roman" w:hAnsi="Times New Roman"/>
          <w:sz w:val="26"/>
          <w:szCs w:val="26"/>
        </w:rPr>
        <w:t>7</w:t>
      </w:r>
      <w:r w:rsidRPr="008B6901">
        <w:rPr>
          <w:rFonts w:ascii="Times New Roman" w:hAnsi="Times New Roman"/>
          <w:sz w:val="26"/>
          <w:szCs w:val="26"/>
        </w:rPr>
        <w:t xml:space="preserve"> февраля 2024 года</w:t>
      </w:r>
      <w:r>
        <w:rPr>
          <w:rFonts w:ascii="Times New Roman" w:hAnsi="Times New Roman"/>
          <w:sz w:val="26"/>
          <w:szCs w:val="26"/>
        </w:rPr>
        <w:t xml:space="preserve"> – дополнительная дата;</w:t>
      </w:r>
    </w:p>
    <w:p w:rsidR="00D47CBB" w:rsidRPr="008B6901" w:rsidRDefault="00D47CBB" w:rsidP="00D47CBB">
      <w:pPr>
        <w:spacing w:after="0" w:line="240" w:lineRule="auto"/>
        <w:contextualSpacing/>
        <w:jc w:val="both"/>
        <w:rPr>
          <w:rFonts w:ascii="Times New Roman" w:hAnsi="Times New Roman"/>
          <w:sz w:val="26"/>
          <w:szCs w:val="26"/>
        </w:rPr>
      </w:pPr>
      <w:r w:rsidRPr="008B6901">
        <w:rPr>
          <w:rFonts w:ascii="Times New Roman" w:hAnsi="Times New Roman"/>
          <w:sz w:val="26"/>
          <w:szCs w:val="26"/>
        </w:rPr>
        <w:t>10 апреля 2024</w:t>
      </w:r>
      <w:r>
        <w:rPr>
          <w:rFonts w:ascii="Times New Roman" w:hAnsi="Times New Roman"/>
          <w:sz w:val="26"/>
          <w:szCs w:val="26"/>
        </w:rPr>
        <w:t xml:space="preserve"> года – дополнительная дата.</w:t>
      </w:r>
    </w:p>
    <w:p w:rsidR="00D47CBB" w:rsidRPr="008B6901" w:rsidRDefault="00D47CBB" w:rsidP="00D47CBB">
      <w:pPr>
        <w:numPr>
          <w:ilvl w:val="0"/>
          <w:numId w:val="1"/>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 xml:space="preserve">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министерством образования </w:t>
      </w:r>
      <w:r>
        <w:rPr>
          <w:rFonts w:ascii="Times New Roman" w:hAnsi="Times New Roman"/>
          <w:sz w:val="26"/>
          <w:szCs w:val="26"/>
        </w:rPr>
        <w:t>Саратовской</w:t>
      </w:r>
      <w:r w:rsidRPr="008B6901">
        <w:rPr>
          <w:rFonts w:ascii="Times New Roman" w:hAnsi="Times New Roman"/>
          <w:sz w:val="26"/>
          <w:szCs w:val="26"/>
        </w:rPr>
        <w:t xml:space="preserve"> области.</w:t>
      </w:r>
    </w:p>
    <w:p w:rsidR="00D47CBB" w:rsidRPr="00F7648D" w:rsidRDefault="00D47CBB" w:rsidP="00D47CBB">
      <w:pPr>
        <w:numPr>
          <w:ilvl w:val="0"/>
          <w:numId w:val="1"/>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 xml:space="preserve">Места проведения итогового сочинения (изложения) оборудуются </w:t>
      </w:r>
      <w:r w:rsidRPr="00F7648D">
        <w:rPr>
          <w:rFonts w:ascii="Times New Roman" w:hAnsi="Times New Roman"/>
          <w:sz w:val="26"/>
          <w:szCs w:val="26"/>
        </w:rPr>
        <w:t xml:space="preserve">стационарными и (или) переносными металлоискателями (при наличии), средствами видеонаблюдения. </w:t>
      </w:r>
    </w:p>
    <w:p w:rsidR="00D47CBB" w:rsidRPr="008B6901" w:rsidRDefault="00D47CBB" w:rsidP="00D47CBB">
      <w:pPr>
        <w:numPr>
          <w:ilvl w:val="0"/>
          <w:numId w:val="1"/>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Итоговое сочинение (изложение) начинается в 10.00 по местному времени.</w:t>
      </w:r>
    </w:p>
    <w:p w:rsidR="00D47CBB" w:rsidRPr="008B6901" w:rsidRDefault="00D47CBB" w:rsidP="00D47CBB">
      <w:pPr>
        <w:numPr>
          <w:ilvl w:val="0"/>
          <w:numId w:val="1"/>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Если участник итогового сочинения (изл</w:t>
      </w:r>
      <w:r w:rsidR="00570B72">
        <w:rPr>
          <w:rFonts w:ascii="Times New Roman" w:hAnsi="Times New Roman"/>
          <w:sz w:val="26"/>
          <w:szCs w:val="26"/>
        </w:rPr>
        <w:t xml:space="preserve">ожения) опоздал, он допускается </w:t>
      </w:r>
      <w:r w:rsidRPr="008B6901">
        <w:rPr>
          <w:rFonts w:ascii="Times New Roman" w:hAnsi="Times New Roman"/>
          <w:sz w:val="26"/>
          <w:szCs w:val="26"/>
        </w:rPr>
        <w:t>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Рекомендуется не опаздывать на проведение итогового сочинения (изложения).</w:t>
      </w:r>
    </w:p>
    <w:p w:rsidR="00D47CBB" w:rsidRPr="008B6901" w:rsidRDefault="00D47CBB" w:rsidP="00D47CBB">
      <w:pPr>
        <w:numPr>
          <w:ilvl w:val="0"/>
          <w:numId w:val="1"/>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 xml:space="preserve">Вход участников итогового сочинения (изложения) </w:t>
      </w:r>
      <w:proofErr w:type="gramStart"/>
      <w:r w:rsidRPr="008B6901">
        <w:rPr>
          <w:rFonts w:ascii="Times New Roman" w:hAnsi="Times New Roman"/>
          <w:sz w:val="26"/>
          <w:szCs w:val="26"/>
        </w:rPr>
        <w:t>в место проведения</w:t>
      </w:r>
      <w:proofErr w:type="gramEnd"/>
      <w:r w:rsidRPr="008B6901">
        <w:rPr>
          <w:rFonts w:ascii="Times New Roman" w:hAnsi="Times New Roman"/>
          <w:sz w:val="26"/>
          <w:szCs w:val="26"/>
        </w:rPr>
        <w:t xml:space="preserve"> итогового сочинения (изложения) начинается с 09.00 по местному времени. При себе необходимо иметь документ, удостоверяющий личность.</w:t>
      </w:r>
    </w:p>
    <w:p w:rsidR="00D47CBB" w:rsidRPr="008B6901" w:rsidRDefault="00D47CBB" w:rsidP="00D47CBB">
      <w:pPr>
        <w:numPr>
          <w:ilvl w:val="0"/>
          <w:numId w:val="1"/>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Участник итогового сочинения (изложения) может иметь:</w:t>
      </w:r>
    </w:p>
    <w:p w:rsidR="00D47CBB" w:rsidRPr="008B6901" w:rsidRDefault="00D47CBB" w:rsidP="00D47CBB">
      <w:pPr>
        <w:numPr>
          <w:ilvl w:val="0"/>
          <w:numId w:val="2"/>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документ, удостоверяющий личность;</w:t>
      </w:r>
    </w:p>
    <w:p w:rsidR="00D47CBB" w:rsidRPr="008B6901" w:rsidRDefault="00D47CBB" w:rsidP="00D47CBB">
      <w:pPr>
        <w:numPr>
          <w:ilvl w:val="0"/>
          <w:numId w:val="2"/>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ручку (</w:t>
      </w:r>
      <w:proofErr w:type="spellStart"/>
      <w:r w:rsidRPr="008B6901">
        <w:rPr>
          <w:rFonts w:ascii="Times New Roman" w:hAnsi="Times New Roman"/>
          <w:sz w:val="26"/>
          <w:szCs w:val="26"/>
        </w:rPr>
        <w:t>гелевая</w:t>
      </w:r>
      <w:proofErr w:type="spellEnd"/>
      <w:r w:rsidRPr="008B6901">
        <w:rPr>
          <w:rFonts w:ascii="Times New Roman" w:hAnsi="Times New Roman"/>
          <w:sz w:val="26"/>
          <w:szCs w:val="26"/>
        </w:rPr>
        <w:t xml:space="preserve"> или </w:t>
      </w:r>
      <w:proofErr w:type="gramStart"/>
      <w:r w:rsidRPr="008B6901">
        <w:rPr>
          <w:rFonts w:ascii="Times New Roman" w:hAnsi="Times New Roman"/>
          <w:sz w:val="26"/>
          <w:szCs w:val="26"/>
        </w:rPr>
        <w:t>капиллярная</w:t>
      </w:r>
      <w:proofErr w:type="gramEnd"/>
      <w:r w:rsidRPr="008B6901">
        <w:rPr>
          <w:rFonts w:ascii="Times New Roman" w:hAnsi="Times New Roman"/>
          <w:sz w:val="26"/>
          <w:szCs w:val="26"/>
        </w:rPr>
        <w:t xml:space="preserve"> с чернилами черного цвета);</w:t>
      </w:r>
    </w:p>
    <w:p w:rsidR="00D47CBB" w:rsidRPr="008B6901" w:rsidRDefault="00D47CBB" w:rsidP="00D47CBB">
      <w:pPr>
        <w:numPr>
          <w:ilvl w:val="0"/>
          <w:numId w:val="2"/>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лекарства (при необходимости);</w:t>
      </w:r>
    </w:p>
    <w:p w:rsidR="00D47CBB" w:rsidRPr="008B6901" w:rsidRDefault="00D47CBB" w:rsidP="00D47CBB">
      <w:pPr>
        <w:spacing w:after="0" w:line="240" w:lineRule="auto"/>
        <w:ind w:firstLine="709"/>
        <w:contextualSpacing/>
        <w:jc w:val="both"/>
        <w:rPr>
          <w:rFonts w:ascii="Times New Roman" w:hAnsi="Times New Roman"/>
          <w:sz w:val="26"/>
          <w:szCs w:val="26"/>
        </w:rPr>
      </w:pPr>
      <w:r w:rsidRPr="008B6901">
        <w:rPr>
          <w:rFonts w:ascii="Times New Roman" w:hAnsi="Times New Roman"/>
          <w:sz w:val="26"/>
          <w:szCs w:val="26"/>
        </w:rPr>
        <w:t xml:space="preserve">Иные личные вещи участники обязаны оставить в специально выделенном месте для хранения личных вещей участников до входа </w:t>
      </w:r>
      <w:proofErr w:type="gramStart"/>
      <w:r w:rsidRPr="008B6901">
        <w:rPr>
          <w:rFonts w:ascii="Times New Roman" w:hAnsi="Times New Roman"/>
          <w:sz w:val="26"/>
          <w:szCs w:val="26"/>
        </w:rPr>
        <w:t>в место проведения</w:t>
      </w:r>
      <w:proofErr w:type="gramEnd"/>
      <w:r w:rsidRPr="008B6901">
        <w:rPr>
          <w:rFonts w:ascii="Times New Roman" w:hAnsi="Times New Roman"/>
          <w:sz w:val="26"/>
          <w:szCs w:val="26"/>
        </w:rPr>
        <w:t xml:space="preserve"> итогового сочинения (изложения). </w:t>
      </w:r>
    </w:p>
    <w:p w:rsidR="00D47CBB" w:rsidRPr="008B6901" w:rsidRDefault="00D47CBB" w:rsidP="00D47CBB">
      <w:pPr>
        <w:numPr>
          <w:ilvl w:val="0"/>
          <w:numId w:val="1"/>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 xml:space="preserve">Во время проведения итогового сочинения (изложения) выдаются черновики, а также орфографические словари для участников итогового сочинения (орфографический и толковый словари для участников итогового изложения). </w:t>
      </w:r>
    </w:p>
    <w:p w:rsidR="00D47CBB" w:rsidRPr="008B6901" w:rsidRDefault="00D47CBB" w:rsidP="00D47CBB">
      <w:pPr>
        <w:spacing w:after="0" w:line="240" w:lineRule="auto"/>
        <w:ind w:firstLine="851"/>
        <w:contextualSpacing/>
        <w:jc w:val="both"/>
        <w:rPr>
          <w:rFonts w:ascii="Times New Roman" w:hAnsi="Times New Roman"/>
          <w:b/>
          <w:sz w:val="26"/>
          <w:szCs w:val="26"/>
        </w:rPr>
      </w:pPr>
      <w:r w:rsidRPr="008B6901">
        <w:rPr>
          <w:rFonts w:ascii="Times New Roman" w:hAnsi="Times New Roman"/>
          <w:b/>
          <w:sz w:val="26"/>
          <w:szCs w:val="26"/>
        </w:rPr>
        <w:t>Внимание! Черновики не проверяются и записи в них не учитываются при проверке.</w:t>
      </w:r>
    </w:p>
    <w:p w:rsidR="00D47CBB" w:rsidRPr="008B6901" w:rsidRDefault="00D47CBB" w:rsidP="00D47CBB">
      <w:pPr>
        <w:numPr>
          <w:ilvl w:val="0"/>
          <w:numId w:val="1"/>
        </w:numPr>
        <w:tabs>
          <w:tab w:val="left" w:pos="1276"/>
        </w:tabs>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 xml:space="preserve">Темы итогового сочинения становятся общедоступными за 15 минут </w:t>
      </w:r>
      <w:r>
        <w:rPr>
          <w:rFonts w:ascii="Times New Roman" w:hAnsi="Times New Roman"/>
          <w:sz w:val="26"/>
          <w:szCs w:val="26"/>
        </w:rPr>
        <w:br/>
      </w:r>
      <w:r w:rsidRPr="008B6901">
        <w:rPr>
          <w:rFonts w:ascii="Times New Roman" w:hAnsi="Times New Roman"/>
          <w:sz w:val="26"/>
          <w:szCs w:val="26"/>
        </w:rPr>
        <w:t>до начала проведения сочинения. Тексты изложения доставляются в места проведения итогового сочинения (изложения) и становятся общедоступными после 10:00 по местному времени.</w:t>
      </w:r>
    </w:p>
    <w:p w:rsidR="00D47CBB" w:rsidRPr="008B6901" w:rsidRDefault="00D47CBB" w:rsidP="00D47CBB">
      <w:pPr>
        <w:numPr>
          <w:ilvl w:val="0"/>
          <w:numId w:val="1"/>
        </w:numPr>
        <w:tabs>
          <w:tab w:val="left" w:pos="1276"/>
        </w:tabs>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Продолжительность выполнения итогового сочинения (изложения) составляет 3 часа 55 минут (235 минут).</w:t>
      </w:r>
    </w:p>
    <w:p w:rsidR="00D47CBB" w:rsidRDefault="00D47CBB" w:rsidP="00D47CBB">
      <w:pPr>
        <w:numPr>
          <w:ilvl w:val="0"/>
          <w:numId w:val="1"/>
        </w:numPr>
        <w:tabs>
          <w:tab w:val="left" w:pos="1276"/>
        </w:tabs>
        <w:spacing w:after="0" w:line="240" w:lineRule="auto"/>
        <w:ind w:left="0" w:firstLine="709"/>
        <w:contextualSpacing/>
        <w:jc w:val="both"/>
        <w:rPr>
          <w:rFonts w:ascii="Times New Roman" w:hAnsi="Times New Roman"/>
          <w:sz w:val="26"/>
          <w:szCs w:val="26"/>
        </w:rPr>
      </w:pPr>
      <w:proofErr w:type="gramStart"/>
      <w:r w:rsidRPr="008B6901">
        <w:rPr>
          <w:rFonts w:ascii="Times New Roman" w:hAnsi="Times New Roman"/>
          <w:sz w:val="26"/>
          <w:szCs w:val="26"/>
        </w:rPr>
        <w:t xml:space="preserve">Для участников итогового сочинения (изложения) с ограниченными возможностями здоровья, </w:t>
      </w:r>
      <w:r w:rsidRPr="008E230F">
        <w:rPr>
          <w:rFonts w:ascii="Times New Roman" w:hAnsi="Times New Roman"/>
          <w:sz w:val="26"/>
          <w:szCs w:val="26"/>
        </w:rPr>
        <w:t xml:space="preserve">обучающихся по состоянию здоровья на дому, </w:t>
      </w:r>
      <w:r>
        <w:rPr>
          <w:rFonts w:ascii="Times New Roman" w:hAnsi="Times New Roman"/>
          <w:sz w:val="26"/>
          <w:szCs w:val="26"/>
        </w:rPr>
        <w:br/>
      </w:r>
      <w:r w:rsidRPr="008E230F">
        <w:rPr>
          <w:rFonts w:ascii="Times New Roman" w:hAnsi="Times New Roman"/>
          <w:sz w:val="26"/>
          <w:szCs w:val="26"/>
        </w:rPr>
        <w:lastRenderedPageBreak/>
        <w:t>в медицинских</w:t>
      </w:r>
      <w:r>
        <w:rPr>
          <w:rFonts w:ascii="Times New Roman" w:hAnsi="Times New Roman"/>
          <w:sz w:val="26"/>
          <w:szCs w:val="26"/>
        </w:rPr>
        <w:t xml:space="preserve"> </w:t>
      </w:r>
      <w:r w:rsidRPr="008E230F">
        <w:rPr>
          <w:rFonts w:ascii="Times New Roman" w:hAnsi="Times New Roman"/>
          <w:sz w:val="26"/>
          <w:szCs w:val="26"/>
        </w:rPr>
        <w:t>организациях (при предъявлении оригинала или надлежащим образом заверенной копии</w:t>
      </w:r>
      <w:r>
        <w:rPr>
          <w:rFonts w:ascii="Times New Roman" w:hAnsi="Times New Roman"/>
          <w:sz w:val="26"/>
          <w:szCs w:val="26"/>
        </w:rPr>
        <w:t xml:space="preserve"> </w:t>
      </w:r>
      <w:r w:rsidRPr="008E230F">
        <w:rPr>
          <w:rFonts w:ascii="Times New Roman" w:hAnsi="Times New Roman"/>
          <w:sz w:val="26"/>
          <w:szCs w:val="26"/>
        </w:rPr>
        <w:t>рекомендаций ПМПК)</w:t>
      </w:r>
      <w:r>
        <w:rPr>
          <w:rFonts w:ascii="Times New Roman" w:hAnsi="Times New Roman"/>
          <w:sz w:val="26"/>
          <w:szCs w:val="26"/>
        </w:rPr>
        <w:t>,</w:t>
      </w:r>
      <w:r w:rsidRPr="008E230F">
        <w:rPr>
          <w:rFonts w:ascii="Times New Roman" w:hAnsi="Times New Roman"/>
          <w:sz w:val="26"/>
          <w:szCs w:val="26"/>
        </w:rPr>
        <w:t xml:space="preserve"> </w:t>
      </w:r>
      <w:r>
        <w:rPr>
          <w:rStyle w:val="fontstyle01"/>
        </w:rPr>
        <w:t xml:space="preserve">участников итогового сочинения (изложения) – </w:t>
      </w:r>
      <w:r w:rsidRPr="008B6901">
        <w:rPr>
          <w:rFonts w:ascii="Times New Roman" w:hAnsi="Times New Roman"/>
          <w:sz w:val="26"/>
          <w:szCs w:val="26"/>
        </w:rPr>
        <w:t xml:space="preserve">детей-инвалидов и инвалидов </w:t>
      </w:r>
      <w:r>
        <w:rPr>
          <w:rStyle w:val="fontstyle01"/>
        </w:rPr>
        <w:t>(при предъявлении оригинала или надлежащим образом заверенной копии справки, подтверждающей инвалидность)</w:t>
      </w:r>
      <w:r>
        <w:t xml:space="preserve"> </w:t>
      </w:r>
      <w:r w:rsidRPr="008B6901">
        <w:rPr>
          <w:rFonts w:ascii="Times New Roman" w:hAnsi="Times New Roman"/>
          <w:sz w:val="26"/>
          <w:szCs w:val="26"/>
        </w:rPr>
        <w:t xml:space="preserve">продолжительность выполнения итогового сочинения (изложения) увеличивается </w:t>
      </w:r>
      <w:r>
        <w:rPr>
          <w:rFonts w:ascii="Times New Roman" w:hAnsi="Times New Roman"/>
          <w:sz w:val="26"/>
          <w:szCs w:val="26"/>
        </w:rPr>
        <w:br/>
      </w:r>
      <w:r w:rsidRPr="008B6901">
        <w:rPr>
          <w:rFonts w:ascii="Times New Roman" w:hAnsi="Times New Roman"/>
          <w:sz w:val="26"/>
          <w:szCs w:val="26"/>
        </w:rPr>
        <w:t>на 1,5 часа.</w:t>
      </w:r>
      <w:proofErr w:type="gramEnd"/>
      <w:r w:rsidRPr="008B6901">
        <w:rPr>
          <w:rFonts w:ascii="Times New Roman" w:hAnsi="Times New Roman"/>
          <w:sz w:val="26"/>
          <w:szCs w:val="26"/>
        </w:rPr>
        <w:t xml:space="preserve"> При продолжительности итогового сочинения (изложения) </w:t>
      </w:r>
      <w:r>
        <w:rPr>
          <w:rFonts w:ascii="Times New Roman" w:hAnsi="Times New Roman"/>
          <w:sz w:val="26"/>
          <w:szCs w:val="26"/>
        </w:rPr>
        <w:t xml:space="preserve">более </w:t>
      </w:r>
      <w:r w:rsidRPr="008B6901">
        <w:rPr>
          <w:rFonts w:ascii="Times New Roman" w:hAnsi="Times New Roman"/>
          <w:sz w:val="26"/>
          <w:szCs w:val="26"/>
        </w:rPr>
        <w:t>четыре</w:t>
      </w:r>
      <w:r>
        <w:rPr>
          <w:rFonts w:ascii="Times New Roman" w:hAnsi="Times New Roman"/>
          <w:sz w:val="26"/>
          <w:szCs w:val="26"/>
        </w:rPr>
        <w:t>х часов,</w:t>
      </w:r>
      <w:r w:rsidRPr="008B6901">
        <w:rPr>
          <w:rFonts w:ascii="Times New Roman" w:hAnsi="Times New Roman"/>
          <w:sz w:val="26"/>
          <w:szCs w:val="26"/>
        </w:rPr>
        <w:t xml:space="preserve"> организуется питание участников итогового сочинения (изложения) </w:t>
      </w:r>
      <w:r>
        <w:rPr>
          <w:rFonts w:ascii="Times New Roman" w:hAnsi="Times New Roman"/>
          <w:sz w:val="26"/>
          <w:szCs w:val="26"/>
        </w:rPr>
        <w:br/>
      </w:r>
      <w:r w:rsidRPr="008B6901">
        <w:rPr>
          <w:rFonts w:ascii="Times New Roman" w:hAnsi="Times New Roman"/>
          <w:sz w:val="26"/>
          <w:szCs w:val="26"/>
        </w:rPr>
        <w:t xml:space="preserve">и перерывы для проведения необходимых лечебных и профилактических мероприятий. </w:t>
      </w:r>
    </w:p>
    <w:p w:rsidR="00D47CBB" w:rsidRPr="008B6901" w:rsidRDefault="00D47CBB" w:rsidP="00D47CBB">
      <w:pPr>
        <w:numPr>
          <w:ilvl w:val="0"/>
          <w:numId w:val="1"/>
        </w:numPr>
        <w:tabs>
          <w:tab w:val="left" w:pos="1276"/>
        </w:tabs>
        <w:spacing w:after="0" w:line="240" w:lineRule="auto"/>
        <w:ind w:left="0" w:firstLine="709"/>
        <w:contextualSpacing/>
        <w:jc w:val="both"/>
        <w:rPr>
          <w:rFonts w:ascii="Times New Roman" w:hAnsi="Times New Roman"/>
          <w:sz w:val="26"/>
          <w:szCs w:val="26"/>
        </w:rPr>
      </w:pPr>
      <w:r>
        <w:rPr>
          <w:rStyle w:val="fontstyle01"/>
        </w:rPr>
        <w:t>Для участников итогового сочинения (изложения) с ограниченными</w:t>
      </w:r>
      <w:r>
        <w:rPr>
          <w:color w:val="000000"/>
          <w:sz w:val="26"/>
          <w:szCs w:val="26"/>
        </w:rPr>
        <w:br/>
      </w:r>
      <w:r>
        <w:rPr>
          <w:rStyle w:val="fontstyle01"/>
        </w:rPr>
        <w:t xml:space="preserve">возможностями здоровья, участников итогового сочинения (изложения) – </w:t>
      </w:r>
      <w:r>
        <w:rPr>
          <w:rStyle w:val="fontstyle01"/>
        </w:rPr>
        <w:br/>
        <w:t>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D47CBB" w:rsidRPr="008B6901" w:rsidRDefault="00D47CBB" w:rsidP="00D47CBB">
      <w:pPr>
        <w:numPr>
          <w:ilvl w:val="0"/>
          <w:numId w:val="1"/>
        </w:numPr>
        <w:tabs>
          <w:tab w:val="left" w:pos="1276"/>
          <w:tab w:val="left" w:pos="1418"/>
        </w:tabs>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w:t>
      </w:r>
      <w:r>
        <w:rPr>
          <w:rFonts w:ascii="Times New Roman" w:hAnsi="Times New Roman"/>
          <w:sz w:val="26"/>
          <w:szCs w:val="26"/>
        </w:rPr>
        <w:t>-</w:t>
      </w:r>
      <w:r w:rsidRPr="008B6901">
        <w:rPr>
          <w:rFonts w:ascii="Times New Roman" w:hAnsi="Times New Roman"/>
          <w:sz w:val="26"/>
          <w:szCs w:val="26"/>
        </w:rPr>
        <w:t>, аудио</w:t>
      </w:r>
      <w:r>
        <w:rPr>
          <w:rFonts w:ascii="Times New Roman" w:hAnsi="Times New Roman"/>
          <w:sz w:val="26"/>
          <w:szCs w:val="26"/>
        </w:rPr>
        <w:t>-</w:t>
      </w:r>
      <w:r w:rsidRPr="008B6901">
        <w:rPr>
          <w:rFonts w:ascii="Times New Roman" w:hAnsi="Times New Roman"/>
          <w:sz w:val="26"/>
          <w:szCs w:val="26"/>
        </w:rPr>
        <w:t xml:space="preserve">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Pr="008B6901">
        <w:t xml:space="preserve"> </w:t>
      </w:r>
    </w:p>
    <w:p w:rsidR="00D47CBB" w:rsidRPr="008B6901" w:rsidRDefault="00D47CBB" w:rsidP="00D47CBB">
      <w:pPr>
        <w:tabs>
          <w:tab w:val="left" w:pos="1276"/>
          <w:tab w:val="left" w:pos="1418"/>
        </w:tabs>
        <w:spacing w:after="0" w:line="240" w:lineRule="auto"/>
        <w:ind w:firstLine="709"/>
        <w:contextualSpacing/>
        <w:jc w:val="both"/>
        <w:rPr>
          <w:rFonts w:ascii="Times New Roman" w:hAnsi="Times New Roman"/>
          <w:sz w:val="26"/>
          <w:szCs w:val="26"/>
        </w:rPr>
      </w:pPr>
      <w:r w:rsidRPr="008B6901">
        <w:rPr>
          <w:rFonts w:ascii="Times New Roman" w:hAnsi="Times New Roman"/>
          <w:sz w:val="26"/>
          <w:szCs w:val="26"/>
        </w:rPr>
        <w:t xml:space="preserve">Участники итогового сочинения (изложения), нарушившие установленные требования, удаляются с итогового сочинения (изложения) членом комиссии </w:t>
      </w:r>
      <w:r>
        <w:rPr>
          <w:rFonts w:ascii="Times New Roman" w:hAnsi="Times New Roman"/>
          <w:sz w:val="26"/>
          <w:szCs w:val="26"/>
        </w:rPr>
        <w:br/>
      </w:r>
      <w:r w:rsidRPr="008B6901">
        <w:rPr>
          <w:rFonts w:ascii="Times New Roman" w:hAnsi="Times New Roman"/>
          <w:sz w:val="26"/>
          <w:szCs w:val="26"/>
        </w:rPr>
        <w:t xml:space="preserve">по проведению итогового сочинения (изложения). </w:t>
      </w:r>
      <w:r w:rsidRPr="008B6901">
        <w:rPr>
          <w:rFonts w:ascii="Times New Roman" w:hAnsi="Times New Roman"/>
          <w:color w:val="000000"/>
          <w:sz w:val="26"/>
          <w:szCs w:val="26"/>
        </w:rPr>
        <w:t>В данном случае оформляется соответствующий акт</w:t>
      </w:r>
      <w:r>
        <w:rPr>
          <w:rFonts w:ascii="Times New Roman" w:hAnsi="Times New Roman"/>
          <w:color w:val="000000"/>
          <w:sz w:val="26"/>
          <w:szCs w:val="26"/>
        </w:rPr>
        <w:t>, на основании которого государственной экзаменационной комиссией принимается решение о повторном допуске к написанию итогового сочинения (изложения) в дополнительные даты.</w:t>
      </w:r>
    </w:p>
    <w:p w:rsidR="00D47CBB" w:rsidRDefault="00D47CBB" w:rsidP="00D47CBB">
      <w:pPr>
        <w:numPr>
          <w:ilvl w:val="0"/>
          <w:numId w:val="1"/>
        </w:numPr>
        <w:tabs>
          <w:tab w:val="left" w:pos="1276"/>
          <w:tab w:val="left" w:pos="1418"/>
        </w:tabs>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w:t>
      </w:r>
      <w:r w:rsidRPr="008B6901">
        <w:rPr>
          <w:rFonts w:ascii="Times New Roman" w:hAnsi="Times New Roman"/>
          <w:color w:val="000000"/>
          <w:sz w:val="26"/>
          <w:szCs w:val="26"/>
        </w:rPr>
        <w:t>В данном случае оформляется соответствующий акт</w:t>
      </w:r>
      <w:r>
        <w:rPr>
          <w:rFonts w:ascii="Times New Roman" w:hAnsi="Times New Roman"/>
          <w:color w:val="000000"/>
          <w:sz w:val="26"/>
          <w:szCs w:val="26"/>
        </w:rPr>
        <w:t xml:space="preserve">, </w:t>
      </w:r>
      <w:r>
        <w:rPr>
          <w:rFonts w:ascii="Times New Roman" w:hAnsi="Times New Roman"/>
          <w:color w:val="000000"/>
          <w:sz w:val="26"/>
          <w:szCs w:val="26"/>
        </w:rPr>
        <w:br/>
        <w:t xml:space="preserve">на основании которого государственной экзаменационной комиссией принимается решение о повторном допуске к написанию итогового сочинения (изложения) </w:t>
      </w:r>
      <w:r>
        <w:rPr>
          <w:rFonts w:ascii="Times New Roman" w:hAnsi="Times New Roman"/>
          <w:color w:val="000000"/>
          <w:sz w:val="26"/>
          <w:szCs w:val="26"/>
        </w:rPr>
        <w:br/>
        <w:t>в дополнительные даты.</w:t>
      </w:r>
    </w:p>
    <w:p w:rsidR="00D47CBB" w:rsidRPr="008B6901" w:rsidRDefault="00D47CBB" w:rsidP="00D47CBB">
      <w:pPr>
        <w:numPr>
          <w:ilvl w:val="0"/>
          <w:numId w:val="1"/>
        </w:numPr>
        <w:tabs>
          <w:tab w:val="left" w:pos="1276"/>
        </w:tabs>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Участники итогового сочинения (изложения),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w:t>
      </w:r>
      <w:r w:rsidR="009679C1">
        <w:rPr>
          <w:rFonts w:ascii="Times New Roman" w:hAnsi="Times New Roman"/>
          <w:sz w:val="26"/>
          <w:szCs w:val="26"/>
        </w:rPr>
        <w:t xml:space="preserve"> </w:t>
      </w:r>
      <w:r w:rsidRPr="008B6901">
        <w:rPr>
          <w:rFonts w:ascii="Times New Roman" w:hAnsi="Times New Roman"/>
          <w:sz w:val="26"/>
          <w:szCs w:val="26"/>
        </w:rPr>
        <w:t>не дожидаясь окончания итогового сочинения (изложения).</w:t>
      </w:r>
    </w:p>
    <w:p w:rsidR="00D47CBB" w:rsidRPr="008B6901" w:rsidRDefault="00D47CBB" w:rsidP="00D47CBB">
      <w:pPr>
        <w:numPr>
          <w:ilvl w:val="0"/>
          <w:numId w:val="1"/>
        </w:numPr>
        <w:tabs>
          <w:tab w:val="left" w:pos="1276"/>
        </w:tabs>
        <w:spacing w:after="0" w:line="240" w:lineRule="auto"/>
        <w:ind w:left="0" w:firstLine="709"/>
        <w:contextualSpacing/>
        <w:jc w:val="both"/>
        <w:rPr>
          <w:rFonts w:ascii="Times New Roman" w:hAnsi="Times New Roman"/>
          <w:sz w:val="26"/>
          <w:szCs w:val="26"/>
        </w:rPr>
      </w:pPr>
      <w:r w:rsidRPr="00F2547F">
        <w:rPr>
          <w:rFonts w:ascii="Times New Roman" w:hAnsi="Times New Roman"/>
          <w:sz w:val="26"/>
          <w:szCs w:val="26"/>
        </w:rPr>
        <w:t xml:space="preserve">К написанию итогового сочинения (изложения) в дополнительные даты </w:t>
      </w:r>
      <w:r>
        <w:rPr>
          <w:rFonts w:ascii="Times New Roman" w:hAnsi="Times New Roman"/>
          <w:sz w:val="26"/>
          <w:szCs w:val="26"/>
        </w:rPr>
        <w:br/>
      </w:r>
      <w:r w:rsidRPr="00F2547F">
        <w:rPr>
          <w:rFonts w:ascii="Times New Roman" w:hAnsi="Times New Roman"/>
          <w:sz w:val="26"/>
          <w:szCs w:val="26"/>
        </w:rPr>
        <w:t>в текущем</w:t>
      </w:r>
      <w:r>
        <w:rPr>
          <w:rFonts w:ascii="Times New Roman" w:hAnsi="Times New Roman"/>
          <w:sz w:val="26"/>
          <w:szCs w:val="26"/>
        </w:rPr>
        <w:t xml:space="preserve"> </w:t>
      </w:r>
      <w:r w:rsidRPr="00F2547F">
        <w:rPr>
          <w:rFonts w:ascii="Times New Roman" w:hAnsi="Times New Roman"/>
          <w:sz w:val="26"/>
          <w:szCs w:val="26"/>
        </w:rPr>
        <w:t>учебном году (</w:t>
      </w:r>
      <w:r>
        <w:rPr>
          <w:rFonts w:ascii="Times New Roman" w:hAnsi="Times New Roman"/>
          <w:sz w:val="26"/>
          <w:szCs w:val="26"/>
        </w:rPr>
        <w:t>7</w:t>
      </w:r>
      <w:r w:rsidRPr="00F2547F">
        <w:rPr>
          <w:rFonts w:ascii="Times New Roman" w:hAnsi="Times New Roman"/>
          <w:sz w:val="26"/>
          <w:szCs w:val="26"/>
        </w:rPr>
        <w:t xml:space="preserve"> февраля и </w:t>
      </w:r>
      <w:r>
        <w:rPr>
          <w:rFonts w:ascii="Times New Roman" w:hAnsi="Times New Roman"/>
          <w:sz w:val="26"/>
          <w:szCs w:val="26"/>
        </w:rPr>
        <w:t>10</w:t>
      </w:r>
      <w:r w:rsidRPr="00F2547F">
        <w:rPr>
          <w:rFonts w:ascii="Times New Roman" w:hAnsi="Times New Roman"/>
          <w:sz w:val="26"/>
          <w:szCs w:val="26"/>
        </w:rPr>
        <w:t xml:space="preserve"> апреля) допускаются: </w:t>
      </w:r>
    </w:p>
    <w:p w:rsidR="00D47CBB" w:rsidRPr="008B6901" w:rsidRDefault="00D47CBB" w:rsidP="00D47CBB">
      <w:pPr>
        <w:numPr>
          <w:ilvl w:val="0"/>
          <w:numId w:val="3"/>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обучающиеся XI (</w:t>
      </w:r>
      <w:r w:rsidRPr="008B6901">
        <w:rPr>
          <w:rFonts w:ascii="Times New Roman" w:hAnsi="Times New Roman"/>
          <w:sz w:val="26"/>
          <w:szCs w:val="26"/>
          <w:lang w:val="en-US"/>
        </w:rPr>
        <w:t>XII</w:t>
      </w:r>
      <w:r w:rsidRPr="008B6901">
        <w:rPr>
          <w:rFonts w:ascii="Times New Roman" w:hAnsi="Times New Roman"/>
          <w:sz w:val="26"/>
          <w:szCs w:val="26"/>
        </w:rPr>
        <w:t>) классов, экстерны, получившие по итоговому сочинению (изложению) неудовлетворительный результат («незачет»);</w:t>
      </w:r>
    </w:p>
    <w:p w:rsidR="00D47CBB" w:rsidRPr="008B6901" w:rsidRDefault="00D47CBB" w:rsidP="00D47CBB">
      <w:pPr>
        <w:numPr>
          <w:ilvl w:val="0"/>
          <w:numId w:val="3"/>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 xml:space="preserve">обучающиеся </w:t>
      </w:r>
      <w:r w:rsidRPr="008B6901">
        <w:rPr>
          <w:rFonts w:ascii="Times New Roman" w:hAnsi="Times New Roman"/>
          <w:sz w:val="26"/>
          <w:szCs w:val="26"/>
          <w:lang w:val="en-US"/>
        </w:rPr>
        <w:t>XI</w:t>
      </w:r>
      <w:r w:rsidRPr="008B6901">
        <w:rPr>
          <w:rFonts w:ascii="Times New Roman" w:hAnsi="Times New Roman"/>
          <w:sz w:val="26"/>
          <w:szCs w:val="26"/>
        </w:rPr>
        <w:t xml:space="preserve"> (</w:t>
      </w:r>
      <w:r w:rsidRPr="008B6901">
        <w:rPr>
          <w:rFonts w:ascii="Times New Roman" w:hAnsi="Times New Roman"/>
          <w:sz w:val="26"/>
          <w:szCs w:val="26"/>
          <w:lang w:val="en-US"/>
        </w:rPr>
        <w:t>XII</w:t>
      </w:r>
      <w:r w:rsidRPr="008B6901">
        <w:rPr>
          <w:rFonts w:ascii="Times New Roman" w:hAnsi="Times New Roman"/>
          <w:sz w:val="26"/>
          <w:szCs w:val="26"/>
        </w:rPr>
        <w:t xml:space="preserve">) классов, экстерны, удаленные с итогового сочинения (изложения) за нарушение требований, установленных </w:t>
      </w:r>
      <w:r>
        <w:rPr>
          <w:rFonts w:ascii="Times New Roman" w:hAnsi="Times New Roman"/>
          <w:sz w:val="26"/>
          <w:szCs w:val="26"/>
        </w:rPr>
        <w:t xml:space="preserve">подпунктом 1 </w:t>
      </w:r>
      <w:r w:rsidRPr="008B6901">
        <w:rPr>
          <w:rFonts w:ascii="Times New Roman" w:hAnsi="Times New Roman"/>
          <w:sz w:val="26"/>
          <w:szCs w:val="26"/>
        </w:rPr>
        <w:t>пункт</w:t>
      </w:r>
      <w:r>
        <w:rPr>
          <w:rFonts w:ascii="Times New Roman" w:hAnsi="Times New Roman"/>
          <w:sz w:val="26"/>
          <w:szCs w:val="26"/>
        </w:rPr>
        <w:t>а</w:t>
      </w:r>
      <w:r w:rsidRPr="008B6901">
        <w:rPr>
          <w:rFonts w:ascii="Times New Roman" w:hAnsi="Times New Roman"/>
          <w:sz w:val="26"/>
          <w:szCs w:val="26"/>
        </w:rPr>
        <w:t xml:space="preserve"> </w:t>
      </w:r>
      <w:r w:rsidRPr="008B6901">
        <w:rPr>
          <w:rFonts w:ascii="Times New Roman" w:hAnsi="Times New Roman"/>
          <w:color w:val="000000"/>
          <w:sz w:val="26"/>
          <w:szCs w:val="26"/>
        </w:rPr>
        <w:t>2</w:t>
      </w:r>
      <w:r>
        <w:rPr>
          <w:rFonts w:ascii="Times New Roman" w:hAnsi="Times New Roman"/>
          <w:color w:val="000000"/>
          <w:sz w:val="26"/>
          <w:szCs w:val="26"/>
        </w:rPr>
        <w:t>8</w:t>
      </w:r>
      <w:r w:rsidRPr="008B6901">
        <w:rPr>
          <w:rFonts w:ascii="Times New Roman" w:hAnsi="Times New Roman"/>
          <w:color w:val="000000"/>
          <w:sz w:val="26"/>
          <w:szCs w:val="26"/>
        </w:rPr>
        <w:t xml:space="preserve"> </w:t>
      </w:r>
      <w:bookmarkStart w:id="0" w:name="_GoBack"/>
      <w:bookmarkEnd w:id="0"/>
      <w:r w:rsidRPr="008B6901">
        <w:rPr>
          <w:rFonts w:ascii="Times New Roman" w:hAnsi="Times New Roman"/>
          <w:color w:val="000000"/>
          <w:sz w:val="26"/>
          <w:szCs w:val="26"/>
        </w:rPr>
        <w:t xml:space="preserve">Порядка проведения </w:t>
      </w:r>
      <w:r>
        <w:rPr>
          <w:rFonts w:ascii="Times New Roman" w:hAnsi="Times New Roman"/>
          <w:color w:val="000000"/>
          <w:sz w:val="26"/>
          <w:szCs w:val="26"/>
        </w:rPr>
        <w:t>ГИА-11</w:t>
      </w:r>
      <w:r w:rsidRPr="008B6901">
        <w:rPr>
          <w:rFonts w:ascii="Times New Roman" w:hAnsi="Times New Roman"/>
          <w:color w:val="000000"/>
          <w:sz w:val="26"/>
          <w:szCs w:val="26"/>
        </w:rPr>
        <w:t>;</w:t>
      </w:r>
    </w:p>
    <w:p w:rsidR="00D47CBB" w:rsidRPr="008B6901" w:rsidRDefault="00D47CBB" w:rsidP="00D47CBB">
      <w:pPr>
        <w:numPr>
          <w:ilvl w:val="0"/>
          <w:numId w:val="3"/>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lastRenderedPageBreak/>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подтвержденные документально);</w:t>
      </w:r>
    </w:p>
    <w:p w:rsidR="00D47CBB" w:rsidRPr="008B6901" w:rsidRDefault="00D47CBB" w:rsidP="00D47CBB">
      <w:pPr>
        <w:numPr>
          <w:ilvl w:val="0"/>
          <w:numId w:val="3"/>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D47CBB" w:rsidRDefault="00D47CBB" w:rsidP="00D47CBB">
      <w:pPr>
        <w:numPr>
          <w:ilvl w:val="0"/>
          <w:numId w:val="1"/>
        </w:numPr>
        <w:tabs>
          <w:tab w:val="left" w:pos="1276"/>
        </w:tabs>
        <w:spacing w:after="0" w:line="240" w:lineRule="auto"/>
        <w:ind w:left="0" w:firstLine="709"/>
        <w:contextualSpacing/>
        <w:jc w:val="both"/>
        <w:rPr>
          <w:rFonts w:ascii="Times New Roman" w:hAnsi="Times New Roman"/>
          <w:sz w:val="26"/>
          <w:szCs w:val="26"/>
        </w:rPr>
      </w:pPr>
      <w:r>
        <w:rPr>
          <w:rStyle w:val="fontstyle01"/>
        </w:rPr>
        <w:t xml:space="preserve">Обучающиеся и экстерны, получившие по итоговому сочинению (изложению) неудовлетворительный результат («незачет»), допускаются к участию </w:t>
      </w:r>
      <w:r>
        <w:rPr>
          <w:rStyle w:val="fontstyle01"/>
        </w:rPr>
        <w:br/>
        <w:t xml:space="preserve">в итоговом сочинении (изложении) в текущем учебном году, но не более двух раз </w:t>
      </w:r>
      <w:r>
        <w:rPr>
          <w:rStyle w:val="fontstyle01"/>
        </w:rPr>
        <w:br/>
        <w:t>и только в дополнительные даты, установленные Порядком проведения ГИА-11.</w:t>
      </w:r>
    </w:p>
    <w:p w:rsidR="00D47CBB" w:rsidRDefault="00D47CBB" w:rsidP="00D47CBB">
      <w:pPr>
        <w:numPr>
          <w:ilvl w:val="0"/>
          <w:numId w:val="1"/>
        </w:numPr>
        <w:tabs>
          <w:tab w:val="left" w:pos="1276"/>
        </w:tabs>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В целях предотвращения конфликта интересов и обеспечения объективного оценивания итогового сочинения (изложения) обучающимся XI (</w:t>
      </w:r>
      <w:r w:rsidRPr="008B6901">
        <w:rPr>
          <w:rFonts w:ascii="Times New Roman" w:hAnsi="Times New Roman"/>
          <w:sz w:val="26"/>
          <w:szCs w:val="26"/>
          <w:lang w:val="en-US"/>
        </w:rPr>
        <w:t>XII</w:t>
      </w:r>
      <w:r w:rsidRPr="008B6901">
        <w:rPr>
          <w:rFonts w:ascii="Times New Roman" w:hAnsi="Times New Roman"/>
          <w:sz w:val="26"/>
          <w:szCs w:val="26"/>
        </w:rPr>
        <w:t xml:space="preserve">) классов, экстернам при получении повторного неудовлетворительного результата («незачет») за итоговое сочинение (изложение) предоставляется право подать </w:t>
      </w:r>
      <w:r>
        <w:rPr>
          <w:rFonts w:ascii="Times New Roman" w:hAnsi="Times New Roman"/>
          <w:sz w:val="26"/>
          <w:szCs w:val="26"/>
        </w:rPr>
        <w:br/>
      </w:r>
      <w:r w:rsidRPr="008B6901">
        <w:rPr>
          <w:rFonts w:ascii="Times New Roman" w:hAnsi="Times New Roman"/>
          <w:sz w:val="26"/>
          <w:szCs w:val="26"/>
        </w:rPr>
        <w:t>в письменной форме заявление на проверку написанного ими итогового сочинения (изложения).</w:t>
      </w:r>
    </w:p>
    <w:p w:rsidR="00D47CBB" w:rsidRPr="008B6901" w:rsidRDefault="00D47CBB" w:rsidP="00D47CBB">
      <w:pPr>
        <w:numPr>
          <w:ilvl w:val="0"/>
          <w:numId w:val="1"/>
        </w:numPr>
        <w:tabs>
          <w:tab w:val="left" w:pos="1276"/>
        </w:tabs>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Итоговое сочинение (изложение) как допуск к ГИА – бессрочно.</w:t>
      </w:r>
    </w:p>
    <w:p w:rsidR="00D47CBB" w:rsidRDefault="00D47CBB" w:rsidP="00D47CBB">
      <w:pPr>
        <w:spacing w:after="0" w:line="240" w:lineRule="auto"/>
        <w:ind w:firstLine="851"/>
        <w:contextualSpacing/>
        <w:jc w:val="both"/>
        <w:rPr>
          <w:rFonts w:ascii="Times New Roman" w:hAnsi="Times New Roman"/>
          <w:sz w:val="26"/>
          <w:szCs w:val="26"/>
        </w:rPr>
      </w:pPr>
    </w:p>
    <w:p w:rsidR="00D47CBB" w:rsidRPr="008B6901" w:rsidRDefault="00D47CBB" w:rsidP="00D47CBB">
      <w:pPr>
        <w:spacing w:after="0" w:line="240" w:lineRule="auto"/>
        <w:ind w:firstLine="851"/>
        <w:contextualSpacing/>
        <w:jc w:val="both"/>
        <w:rPr>
          <w:rFonts w:ascii="Times New Roman" w:hAnsi="Times New Roman"/>
          <w:sz w:val="26"/>
          <w:szCs w:val="26"/>
        </w:rPr>
      </w:pPr>
    </w:p>
    <w:p w:rsidR="00D47CBB" w:rsidRPr="008B6901" w:rsidRDefault="00D47CBB" w:rsidP="00D47CBB">
      <w:pPr>
        <w:autoSpaceDE w:val="0"/>
        <w:autoSpaceDN w:val="0"/>
        <w:adjustRightInd w:val="0"/>
        <w:spacing w:after="0" w:line="240" w:lineRule="auto"/>
        <w:contextualSpacing/>
        <w:rPr>
          <w:rFonts w:ascii="Times New Roman" w:hAnsi="Times New Roman"/>
          <w:sz w:val="26"/>
          <w:szCs w:val="26"/>
        </w:rPr>
      </w:pPr>
      <w:r w:rsidRPr="008B6901">
        <w:rPr>
          <w:rFonts w:ascii="Times New Roman" w:hAnsi="Times New Roman"/>
          <w:sz w:val="26"/>
          <w:szCs w:val="26"/>
        </w:rPr>
        <w:t xml:space="preserve">С правилами проведения итогового сочинения (изложения) </w:t>
      </w:r>
      <w:proofErr w:type="gramStart"/>
      <w:r w:rsidRPr="008B6901">
        <w:rPr>
          <w:rFonts w:ascii="Times New Roman" w:hAnsi="Times New Roman"/>
          <w:sz w:val="26"/>
          <w:szCs w:val="26"/>
        </w:rPr>
        <w:t>ознакомлен</w:t>
      </w:r>
      <w:proofErr w:type="gramEnd"/>
      <w:r w:rsidRPr="008B6901">
        <w:rPr>
          <w:rFonts w:ascii="Times New Roman" w:hAnsi="Times New Roman"/>
          <w:sz w:val="26"/>
          <w:szCs w:val="26"/>
        </w:rPr>
        <w:t xml:space="preserve"> (-а):</w:t>
      </w:r>
    </w:p>
    <w:p w:rsidR="00D47CBB" w:rsidRPr="008B6901" w:rsidRDefault="00D47CBB" w:rsidP="00D47CBB">
      <w:pPr>
        <w:autoSpaceDE w:val="0"/>
        <w:autoSpaceDN w:val="0"/>
        <w:adjustRightInd w:val="0"/>
        <w:spacing w:after="0" w:line="240" w:lineRule="auto"/>
        <w:contextualSpacing/>
        <w:rPr>
          <w:rFonts w:ascii="Times New Roman" w:hAnsi="Times New Roman"/>
          <w:sz w:val="26"/>
          <w:szCs w:val="26"/>
        </w:rPr>
      </w:pPr>
    </w:p>
    <w:p w:rsidR="00D47CBB" w:rsidRPr="008B6901" w:rsidRDefault="00D47CBB" w:rsidP="00D47CBB">
      <w:pPr>
        <w:autoSpaceDE w:val="0"/>
        <w:autoSpaceDN w:val="0"/>
        <w:adjustRightInd w:val="0"/>
        <w:spacing w:after="0" w:line="240" w:lineRule="auto"/>
        <w:contextualSpacing/>
        <w:rPr>
          <w:rFonts w:ascii="Times New Roman" w:hAnsi="Times New Roman"/>
          <w:sz w:val="26"/>
          <w:szCs w:val="26"/>
        </w:rPr>
      </w:pPr>
      <w:r w:rsidRPr="008B6901">
        <w:rPr>
          <w:rFonts w:ascii="Times New Roman" w:hAnsi="Times New Roman"/>
          <w:sz w:val="26"/>
          <w:szCs w:val="26"/>
        </w:rPr>
        <w:t>Участник итогового сочинения (изложения)</w:t>
      </w:r>
    </w:p>
    <w:p w:rsidR="00D47CBB" w:rsidRPr="008B6901" w:rsidRDefault="00D47CBB" w:rsidP="00D47CBB">
      <w:pPr>
        <w:autoSpaceDE w:val="0"/>
        <w:autoSpaceDN w:val="0"/>
        <w:adjustRightInd w:val="0"/>
        <w:spacing w:after="0" w:line="240" w:lineRule="auto"/>
        <w:contextualSpacing/>
        <w:rPr>
          <w:rFonts w:ascii="Times New Roman" w:hAnsi="Times New Roman"/>
          <w:sz w:val="26"/>
          <w:szCs w:val="26"/>
        </w:rPr>
      </w:pPr>
      <w:r w:rsidRPr="008B6901">
        <w:rPr>
          <w:rFonts w:ascii="Times New Roman" w:hAnsi="Times New Roman"/>
          <w:sz w:val="26"/>
          <w:szCs w:val="26"/>
        </w:rPr>
        <w:t>_______</w:t>
      </w:r>
      <w:r>
        <w:rPr>
          <w:rFonts w:ascii="Times New Roman" w:hAnsi="Times New Roman"/>
          <w:sz w:val="26"/>
          <w:szCs w:val="26"/>
        </w:rPr>
        <w:t>____________/</w:t>
      </w:r>
      <w:r w:rsidRPr="008B6901">
        <w:rPr>
          <w:rFonts w:ascii="Times New Roman" w:hAnsi="Times New Roman"/>
          <w:sz w:val="26"/>
          <w:szCs w:val="26"/>
        </w:rPr>
        <w:t>_____________________</w:t>
      </w:r>
    </w:p>
    <w:p w:rsidR="00D47CBB" w:rsidRDefault="00D47CBB" w:rsidP="00D47CBB">
      <w:pPr>
        <w:spacing w:after="0" w:line="240" w:lineRule="auto"/>
        <w:ind w:left="567"/>
        <w:jc w:val="both"/>
        <w:rPr>
          <w:rFonts w:ascii="Times New Roman" w:hAnsi="Times New Roman"/>
          <w:color w:val="000000"/>
          <w:sz w:val="20"/>
          <w:szCs w:val="20"/>
        </w:rPr>
      </w:pPr>
      <w:r>
        <w:rPr>
          <w:rFonts w:ascii="Times New Roman" w:hAnsi="Times New Roman"/>
          <w:color w:val="000000"/>
          <w:sz w:val="20"/>
          <w:szCs w:val="20"/>
        </w:rPr>
        <w:t>подпись</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ФИО</w:t>
      </w:r>
    </w:p>
    <w:p w:rsidR="00D47CBB" w:rsidRPr="008B6901" w:rsidRDefault="00D47CBB" w:rsidP="00D47CBB">
      <w:pPr>
        <w:autoSpaceDE w:val="0"/>
        <w:autoSpaceDN w:val="0"/>
        <w:adjustRightInd w:val="0"/>
        <w:spacing w:after="0" w:line="240" w:lineRule="auto"/>
        <w:contextualSpacing/>
        <w:rPr>
          <w:rFonts w:ascii="Times New Roman" w:hAnsi="Times New Roman"/>
          <w:szCs w:val="26"/>
        </w:rPr>
      </w:pPr>
    </w:p>
    <w:p w:rsidR="00D47CBB" w:rsidRPr="008B6901" w:rsidRDefault="00D47CBB" w:rsidP="00D47CBB">
      <w:pPr>
        <w:autoSpaceDE w:val="0"/>
        <w:autoSpaceDN w:val="0"/>
        <w:adjustRightInd w:val="0"/>
        <w:spacing w:after="0" w:line="240" w:lineRule="auto"/>
        <w:contextualSpacing/>
        <w:rPr>
          <w:rFonts w:ascii="Times New Roman" w:hAnsi="Times New Roman"/>
          <w:sz w:val="26"/>
          <w:szCs w:val="26"/>
        </w:rPr>
      </w:pPr>
      <w:r w:rsidRPr="008B6901">
        <w:rPr>
          <w:rFonts w:ascii="Times New Roman" w:hAnsi="Times New Roman"/>
          <w:sz w:val="26"/>
          <w:szCs w:val="26"/>
        </w:rPr>
        <w:t>«___»___</w:t>
      </w:r>
      <w:r>
        <w:rPr>
          <w:rFonts w:ascii="Times New Roman" w:hAnsi="Times New Roman"/>
          <w:sz w:val="26"/>
          <w:szCs w:val="26"/>
        </w:rPr>
        <w:t>_____</w:t>
      </w:r>
      <w:r w:rsidRPr="008B6901">
        <w:rPr>
          <w:rFonts w:ascii="Times New Roman" w:hAnsi="Times New Roman"/>
          <w:sz w:val="26"/>
          <w:szCs w:val="26"/>
        </w:rPr>
        <w:t>____20_</w:t>
      </w:r>
      <w:r>
        <w:rPr>
          <w:rFonts w:ascii="Times New Roman" w:hAnsi="Times New Roman"/>
          <w:sz w:val="26"/>
          <w:szCs w:val="26"/>
        </w:rPr>
        <w:t>_</w:t>
      </w:r>
      <w:r w:rsidRPr="008B6901">
        <w:rPr>
          <w:rFonts w:ascii="Times New Roman" w:hAnsi="Times New Roman"/>
          <w:sz w:val="26"/>
          <w:szCs w:val="26"/>
        </w:rPr>
        <w:t>_г.</w:t>
      </w:r>
    </w:p>
    <w:p w:rsidR="00D47CBB" w:rsidRPr="008B6901" w:rsidRDefault="00D47CBB" w:rsidP="00D47CBB">
      <w:pPr>
        <w:autoSpaceDE w:val="0"/>
        <w:autoSpaceDN w:val="0"/>
        <w:adjustRightInd w:val="0"/>
        <w:spacing w:after="0" w:line="240" w:lineRule="auto"/>
        <w:contextualSpacing/>
        <w:rPr>
          <w:rFonts w:ascii="Times New Roman" w:hAnsi="Times New Roman"/>
          <w:sz w:val="26"/>
          <w:szCs w:val="26"/>
        </w:rPr>
      </w:pPr>
    </w:p>
    <w:p w:rsidR="00D47CBB" w:rsidRPr="008B6901" w:rsidRDefault="00D47CBB" w:rsidP="00D47CBB">
      <w:pPr>
        <w:autoSpaceDE w:val="0"/>
        <w:autoSpaceDN w:val="0"/>
        <w:adjustRightInd w:val="0"/>
        <w:spacing w:after="0" w:line="240" w:lineRule="auto"/>
        <w:contextualSpacing/>
        <w:rPr>
          <w:rFonts w:ascii="Times New Roman" w:hAnsi="Times New Roman"/>
          <w:sz w:val="26"/>
          <w:szCs w:val="26"/>
        </w:rPr>
      </w:pPr>
      <w:r w:rsidRPr="008B6901">
        <w:rPr>
          <w:rFonts w:ascii="Times New Roman" w:hAnsi="Times New Roman"/>
          <w:sz w:val="26"/>
          <w:szCs w:val="26"/>
        </w:rPr>
        <w:t>Родитель/законный представитель участника итогового сочинения (изложения)</w:t>
      </w:r>
    </w:p>
    <w:p w:rsidR="00D47CBB" w:rsidRDefault="00D47CBB" w:rsidP="00D47CBB">
      <w:pPr>
        <w:autoSpaceDE w:val="0"/>
        <w:autoSpaceDN w:val="0"/>
        <w:adjustRightInd w:val="0"/>
        <w:spacing w:after="0" w:line="240" w:lineRule="auto"/>
        <w:contextualSpacing/>
        <w:rPr>
          <w:rFonts w:ascii="Times New Roman" w:hAnsi="Times New Roman"/>
          <w:sz w:val="26"/>
          <w:szCs w:val="26"/>
        </w:rPr>
      </w:pPr>
      <w:r>
        <w:rPr>
          <w:rFonts w:ascii="Times New Roman" w:hAnsi="Times New Roman"/>
          <w:sz w:val="26"/>
          <w:szCs w:val="26"/>
        </w:rPr>
        <w:t>___________________/_____________________</w:t>
      </w:r>
    </w:p>
    <w:p w:rsidR="00D47CBB" w:rsidRDefault="00D47CBB" w:rsidP="00D47CBB">
      <w:pPr>
        <w:spacing w:after="0" w:line="240" w:lineRule="auto"/>
        <w:ind w:left="567"/>
        <w:jc w:val="both"/>
        <w:rPr>
          <w:rFonts w:ascii="Times New Roman" w:hAnsi="Times New Roman"/>
          <w:color w:val="000000"/>
          <w:sz w:val="20"/>
          <w:szCs w:val="24"/>
        </w:rPr>
      </w:pPr>
      <w:r>
        <w:rPr>
          <w:rFonts w:ascii="Times New Roman" w:hAnsi="Times New Roman"/>
          <w:color w:val="000000"/>
          <w:sz w:val="20"/>
          <w:szCs w:val="20"/>
        </w:rPr>
        <w:t>подпись</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ФИО</w:t>
      </w:r>
    </w:p>
    <w:p w:rsidR="00D47CBB" w:rsidRDefault="00D47CBB" w:rsidP="00D47CBB">
      <w:pPr>
        <w:autoSpaceDE w:val="0"/>
        <w:autoSpaceDN w:val="0"/>
        <w:adjustRightInd w:val="0"/>
        <w:spacing w:after="0" w:line="240" w:lineRule="auto"/>
        <w:contextualSpacing/>
        <w:rPr>
          <w:rFonts w:ascii="Times New Roman" w:hAnsi="Times New Roman"/>
          <w:sz w:val="26"/>
          <w:szCs w:val="26"/>
        </w:rPr>
      </w:pPr>
    </w:p>
    <w:p w:rsidR="00D47CBB" w:rsidRPr="008B6901" w:rsidRDefault="00D47CBB" w:rsidP="00D47CBB">
      <w:pPr>
        <w:autoSpaceDE w:val="0"/>
        <w:autoSpaceDN w:val="0"/>
        <w:adjustRightInd w:val="0"/>
        <w:spacing w:after="0" w:line="240" w:lineRule="auto"/>
        <w:contextualSpacing/>
        <w:rPr>
          <w:rFonts w:ascii="Times New Roman" w:hAnsi="Times New Roman"/>
          <w:color w:val="000000"/>
          <w:spacing w:val="-7"/>
          <w:sz w:val="24"/>
          <w:szCs w:val="24"/>
        </w:rPr>
      </w:pPr>
      <w:r w:rsidRPr="008B6901">
        <w:rPr>
          <w:rFonts w:ascii="Times New Roman" w:hAnsi="Times New Roman"/>
          <w:sz w:val="26"/>
          <w:szCs w:val="26"/>
        </w:rPr>
        <w:t xml:space="preserve"> «___»___</w:t>
      </w:r>
      <w:r>
        <w:rPr>
          <w:rFonts w:ascii="Times New Roman" w:hAnsi="Times New Roman"/>
          <w:sz w:val="26"/>
          <w:szCs w:val="26"/>
        </w:rPr>
        <w:t>_____</w:t>
      </w:r>
      <w:r w:rsidRPr="008B6901">
        <w:rPr>
          <w:rFonts w:ascii="Times New Roman" w:hAnsi="Times New Roman"/>
          <w:sz w:val="26"/>
          <w:szCs w:val="26"/>
        </w:rPr>
        <w:t>____20__</w:t>
      </w:r>
      <w:r>
        <w:rPr>
          <w:rFonts w:ascii="Times New Roman" w:hAnsi="Times New Roman"/>
          <w:sz w:val="26"/>
          <w:szCs w:val="26"/>
        </w:rPr>
        <w:t>_</w:t>
      </w:r>
      <w:r w:rsidRPr="008B6901">
        <w:rPr>
          <w:rFonts w:ascii="Times New Roman" w:hAnsi="Times New Roman"/>
          <w:sz w:val="26"/>
          <w:szCs w:val="26"/>
        </w:rPr>
        <w:t>г.</w:t>
      </w:r>
    </w:p>
    <w:p w:rsidR="00D47CBB" w:rsidRDefault="00D47CBB" w:rsidP="00D47CBB">
      <w:pPr>
        <w:shd w:val="clear" w:color="auto" w:fill="FFFFFF"/>
        <w:spacing w:after="0" w:line="240" w:lineRule="auto"/>
        <w:ind w:left="4394" w:firstLine="709"/>
        <w:contextualSpacing/>
        <w:rPr>
          <w:rFonts w:ascii="Times New Roman" w:hAnsi="Times New Roman"/>
          <w:color w:val="000000"/>
          <w:sz w:val="20"/>
          <w:szCs w:val="24"/>
        </w:rPr>
      </w:pPr>
    </w:p>
    <w:p w:rsidR="00D47CBB" w:rsidRPr="00601B9B" w:rsidRDefault="00D47CBB" w:rsidP="00D47CBB">
      <w:pPr>
        <w:shd w:val="clear" w:color="auto" w:fill="FFFFFF"/>
        <w:spacing w:after="0" w:line="240" w:lineRule="auto"/>
        <w:ind w:left="4394" w:firstLine="709"/>
        <w:contextualSpacing/>
        <w:rPr>
          <w:rFonts w:ascii="Times New Roman" w:hAnsi="Times New Roman"/>
          <w:color w:val="000000"/>
          <w:sz w:val="20"/>
          <w:szCs w:val="24"/>
        </w:rPr>
      </w:pPr>
    </w:p>
    <w:p w:rsidR="00AD4EE0" w:rsidRDefault="00AD4EE0"/>
    <w:sectPr w:rsidR="00AD4E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636EA"/>
    <w:multiLevelType w:val="hybridMultilevel"/>
    <w:tmpl w:val="4DB47622"/>
    <w:lvl w:ilvl="0" w:tplc="6098091A">
      <w:start w:val="1"/>
      <w:numFmt w:val="decimal"/>
      <w:lvlText w:val="%1."/>
      <w:lvlJc w:val="left"/>
      <w:pPr>
        <w:ind w:left="1035" w:hanging="1035"/>
      </w:pPr>
      <w:rPr>
        <w:rFonts w:hint="default"/>
      </w:rPr>
    </w:lvl>
    <w:lvl w:ilvl="1" w:tplc="D426371E">
      <w:numFmt w:val="bullet"/>
      <w:lvlText w:val="-"/>
      <w:lvlJc w:val="left"/>
      <w:pPr>
        <w:ind w:left="1800" w:hanging="1080"/>
      </w:pPr>
      <w:rPr>
        <w:rFonts w:ascii="Times New Roman" w:eastAsia="Times New Roman"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33636B3"/>
    <w:multiLevelType w:val="hybridMultilevel"/>
    <w:tmpl w:val="7CF42E84"/>
    <w:lvl w:ilvl="0" w:tplc="C8EEF2A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6AEE786D"/>
    <w:multiLevelType w:val="hybridMultilevel"/>
    <w:tmpl w:val="A42460C6"/>
    <w:lvl w:ilvl="0" w:tplc="C8EEF2A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BBE"/>
    <w:rsid w:val="001E2006"/>
    <w:rsid w:val="004A7565"/>
    <w:rsid w:val="00570B72"/>
    <w:rsid w:val="00590465"/>
    <w:rsid w:val="00683BBE"/>
    <w:rsid w:val="009679C1"/>
    <w:rsid w:val="00AD4EE0"/>
    <w:rsid w:val="00D47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CB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D47CBB"/>
    <w:rPr>
      <w:rFonts w:ascii="Times New Roman" w:hAnsi="Times New Roman" w:cs="Times New Roman" w:hint="default"/>
      <w:b w:val="0"/>
      <w:bCs w:val="0"/>
      <w:i w:val="0"/>
      <w:iCs w:val="0"/>
      <w:color w:val="000000"/>
      <w:sz w:val="26"/>
      <w:szCs w:val="26"/>
    </w:rPr>
  </w:style>
  <w:style w:type="character" w:customStyle="1" w:styleId="a3">
    <w:name w:val="Без интервала Знак"/>
    <w:link w:val="a4"/>
    <w:uiPriority w:val="1"/>
    <w:locked/>
    <w:rsid w:val="00590465"/>
    <w:rPr>
      <w:rFonts w:ascii="Calibri" w:eastAsia="Calibri" w:hAnsi="Calibri" w:cs="Times New Roman"/>
    </w:rPr>
  </w:style>
  <w:style w:type="paragraph" w:styleId="a4">
    <w:name w:val="No Spacing"/>
    <w:link w:val="a3"/>
    <w:uiPriority w:val="1"/>
    <w:qFormat/>
    <w:rsid w:val="00590465"/>
    <w:pPr>
      <w:spacing w:after="0" w:line="240" w:lineRule="auto"/>
    </w:pPr>
    <w:rPr>
      <w:rFonts w:ascii="Calibri" w:eastAsia="Calibri" w:hAnsi="Calibri" w:cs="Times New Roman"/>
    </w:rPr>
  </w:style>
  <w:style w:type="table" w:styleId="a5">
    <w:name w:val="Table Grid"/>
    <w:basedOn w:val="a1"/>
    <w:uiPriority w:val="59"/>
    <w:rsid w:val="0059046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570B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70B7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CB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D47CBB"/>
    <w:rPr>
      <w:rFonts w:ascii="Times New Roman" w:hAnsi="Times New Roman" w:cs="Times New Roman" w:hint="default"/>
      <w:b w:val="0"/>
      <w:bCs w:val="0"/>
      <w:i w:val="0"/>
      <w:iCs w:val="0"/>
      <w:color w:val="000000"/>
      <w:sz w:val="26"/>
      <w:szCs w:val="26"/>
    </w:rPr>
  </w:style>
  <w:style w:type="character" w:customStyle="1" w:styleId="a3">
    <w:name w:val="Без интервала Знак"/>
    <w:link w:val="a4"/>
    <w:uiPriority w:val="1"/>
    <w:locked/>
    <w:rsid w:val="00590465"/>
    <w:rPr>
      <w:rFonts w:ascii="Calibri" w:eastAsia="Calibri" w:hAnsi="Calibri" w:cs="Times New Roman"/>
    </w:rPr>
  </w:style>
  <w:style w:type="paragraph" w:styleId="a4">
    <w:name w:val="No Spacing"/>
    <w:link w:val="a3"/>
    <w:uiPriority w:val="1"/>
    <w:qFormat/>
    <w:rsid w:val="00590465"/>
    <w:pPr>
      <w:spacing w:after="0" w:line="240" w:lineRule="auto"/>
    </w:pPr>
    <w:rPr>
      <w:rFonts w:ascii="Calibri" w:eastAsia="Calibri" w:hAnsi="Calibri" w:cs="Times New Roman"/>
    </w:rPr>
  </w:style>
  <w:style w:type="table" w:styleId="a5">
    <w:name w:val="Table Grid"/>
    <w:basedOn w:val="a1"/>
    <w:uiPriority w:val="59"/>
    <w:rsid w:val="0059046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570B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70B7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0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1059</Words>
  <Characters>6039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КоноваловаЛВ</dc:creator>
  <cp:keywords/>
  <dc:description/>
  <cp:lastModifiedBy>КоноваловаЛВ</cp:lastModifiedBy>
  <cp:revision>6</cp:revision>
  <cp:lastPrinted>2023-11-22T09:38:00Z</cp:lastPrinted>
  <dcterms:created xsi:type="dcterms:W3CDTF">2023-11-22T06:57:00Z</dcterms:created>
  <dcterms:modified xsi:type="dcterms:W3CDTF">2023-11-23T04:12:00Z</dcterms:modified>
</cp:coreProperties>
</file>